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15614" w14:textId="026549C2" w:rsidR="00A81AC3" w:rsidRDefault="004F4564" w:rsidP="00A81AC3">
      <w:pPr>
        <w:pStyle w:val="NoSpacing"/>
      </w:pPr>
      <w:r>
        <w:t>2025 Goals</w:t>
      </w:r>
      <w:r w:rsidR="00293D42">
        <w:br/>
      </w:r>
      <w:r w:rsidR="00293D42">
        <w:br/>
      </w:r>
      <w:r w:rsidR="00A44075">
        <w:t xml:space="preserve">Considerations: </w:t>
      </w:r>
    </w:p>
    <w:p w14:paraId="13B03870" w14:textId="77777777" w:rsidR="002540DE" w:rsidRDefault="002540DE" w:rsidP="002540DE">
      <w:pPr>
        <w:pStyle w:val="NoSpacing"/>
      </w:pPr>
      <w:r w:rsidRPr="002540DE">
        <w:t>I’m starting out as a new loan officer and building my network from the ground up. Over the last three months, since earning my CLA designation, I’ve focused on connecting with insurance agents and financial advisors. Despite the typical November and December slowdowns, I’ve started seeing some referrals come through, though many prospects have delayed applying until the new year.</w:t>
      </w:r>
    </w:p>
    <w:p w14:paraId="3FBE90E8" w14:textId="77777777" w:rsidR="002540DE" w:rsidRPr="002540DE" w:rsidRDefault="002540DE" w:rsidP="002540DE">
      <w:pPr>
        <w:pStyle w:val="NoSpacing"/>
      </w:pPr>
    </w:p>
    <w:p w14:paraId="6A71EA44" w14:textId="51A18F29" w:rsidR="002540DE" w:rsidRDefault="002540DE" w:rsidP="002540DE">
      <w:pPr>
        <w:pStyle w:val="NoSpacing"/>
      </w:pPr>
      <w:r w:rsidRPr="002540DE">
        <w:t>Currently, I’ve built over 300 connections through</w:t>
      </w:r>
      <w:r>
        <w:t xml:space="preserve"> previous</w:t>
      </w:r>
      <w:r w:rsidRPr="002540DE">
        <w:t xml:space="preserve"> LinkedIn</w:t>
      </w:r>
      <w:r w:rsidR="00A64EEB">
        <w:t xml:space="preserve"> connections</w:t>
      </w:r>
      <w:r w:rsidRPr="002540DE">
        <w:t xml:space="preserve">, </w:t>
      </w:r>
      <w:proofErr w:type="spellStart"/>
      <w:r w:rsidRPr="002540DE">
        <w:t>Alignable</w:t>
      </w:r>
      <w:proofErr w:type="spellEnd"/>
      <w:r w:rsidRPr="002540DE">
        <w:t>, and other networking efforts, and my schedule has often been filled two weeks in advance with meetings from prospective referral partners. However, I haven’t been consistent in tracking these connections or leveraging a CRM, which will be a focus moving forward.</w:t>
      </w:r>
    </w:p>
    <w:p w14:paraId="39A42E3A" w14:textId="77777777" w:rsidR="002540DE" w:rsidRPr="002540DE" w:rsidRDefault="002540DE" w:rsidP="002540DE">
      <w:pPr>
        <w:pStyle w:val="NoSpacing"/>
      </w:pPr>
    </w:p>
    <w:p w14:paraId="2F351AC8" w14:textId="77777777" w:rsidR="002540DE" w:rsidRPr="002540DE" w:rsidRDefault="002540DE" w:rsidP="002540DE">
      <w:pPr>
        <w:pStyle w:val="NoSpacing"/>
      </w:pPr>
      <w:r w:rsidRPr="002540DE">
        <w:t>For 2025, my goal is to scale and systemize these processes. By January, I’ll have a completed click-funnel website and will begin using AI, CRMs, and virtual assistants to improve conversions, manage drip campaigns, and streamline scheduling for my growing network. While my initial focus is on networking—an area fully within my control—I know these efforts will directly correlate with incoming applications as the year progresses. Adjustments to scheduling and goals will be made as applications begin to increase, but I’m confident that my foundation of strong networking and strategic systems will lead to long-term success.</w:t>
      </w:r>
    </w:p>
    <w:p w14:paraId="4601EA5A" w14:textId="66CAF89B" w:rsidR="00A44075" w:rsidRPr="00A44075" w:rsidRDefault="00034ED3" w:rsidP="00A81AC3">
      <w:pPr>
        <w:pStyle w:val="NoSpacing"/>
      </w:pPr>
      <w:r>
        <w:br/>
      </w:r>
      <w:r>
        <w:br/>
      </w:r>
      <w:r w:rsidR="00E04346" w:rsidRPr="00B712F1">
        <w:rPr>
          <w:b/>
          <w:bCs/>
        </w:rPr>
        <w:t>2025 Action Plan</w:t>
      </w:r>
    </w:p>
    <w:p w14:paraId="4F902F4E" w14:textId="77777777" w:rsidR="00A81AC3" w:rsidRPr="00B712F1" w:rsidRDefault="00A81AC3" w:rsidP="00A81AC3">
      <w:pPr>
        <w:pStyle w:val="NoSpacing"/>
      </w:pPr>
      <w:r>
        <w:pict w14:anchorId="5D01FB05">
          <v:rect id="_x0000_i1041" style="width:0;height:1.5pt" o:hralign="center" o:hrstd="t" o:hr="t" fillcolor="#a0a0a0" stroked="f"/>
        </w:pict>
      </w:r>
    </w:p>
    <w:p w14:paraId="6973AEDB" w14:textId="77777777" w:rsidR="00A81AC3" w:rsidRPr="00B712F1" w:rsidRDefault="00A81AC3" w:rsidP="00A81AC3">
      <w:pPr>
        <w:pStyle w:val="NoSpacing"/>
        <w:rPr>
          <w:b/>
          <w:bCs/>
        </w:rPr>
      </w:pPr>
      <w:r w:rsidRPr="00B712F1">
        <w:rPr>
          <w:b/>
          <w:bCs/>
        </w:rPr>
        <w:t>January (Weeks 1–4)</w:t>
      </w:r>
    </w:p>
    <w:p w14:paraId="17368ABC" w14:textId="77777777" w:rsidR="000C3227" w:rsidRPr="00B712F1" w:rsidRDefault="000C3227" w:rsidP="000C3227">
      <w:pPr>
        <w:pStyle w:val="NoSpacing"/>
      </w:pPr>
      <w:r w:rsidRPr="00B712F1">
        <w:rPr>
          <w:b/>
          <w:bCs/>
        </w:rPr>
        <w:t>Focus</w:t>
      </w:r>
      <w:r w:rsidRPr="00B712F1">
        <w:t>: Refining Systems, Kickstarting Outreach, and Networking</w:t>
      </w:r>
    </w:p>
    <w:p w14:paraId="2275139C" w14:textId="77777777" w:rsidR="000C3227" w:rsidRPr="00B712F1" w:rsidRDefault="000C3227" w:rsidP="000C3227">
      <w:pPr>
        <w:pStyle w:val="NoSpacing"/>
      </w:pPr>
      <w:r w:rsidRPr="00B712F1">
        <w:rPr>
          <w:b/>
          <w:bCs/>
        </w:rPr>
        <w:t>Weekly Tasks</w:t>
      </w:r>
      <w:r w:rsidRPr="00B712F1">
        <w:t>:</w:t>
      </w:r>
    </w:p>
    <w:p w14:paraId="007DFBD4" w14:textId="4AAC0753" w:rsidR="000C3227" w:rsidRDefault="000C3227" w:rsidP="000C3227">
      <w:pPr>
        <w:pStyle w:val="NoSpacing"/>
        <w:numPr>
          <w:ilvl w:val="0"/>
          <w:numId w:val="13"/>
        </w:numPr>
      </w:pPr>
      <w:r w:rsidRPr="00B712F1">
        <w:rPr>
          <w:b/>
          <w:bCs/>
        </w:rPr>
        <w:t>Networking and Relationship Maintenance</w:t>
      </w:r>
      <w:r w:rsidRPr="00B712F1">
        <w:t>:</w:t>
      </w:r>
      <w:r>
        <w:t xml:space="preserve"> </w:t>
      </w:r>
      <w:r w:rsidR="0014508E">
        <w:t xml:space="preserve">Total Referral Partners: </w:t>
      </w:r>
      <w:r w:rsidR="006B4E45">
        <w:t>3</w:t>
      </w:r>
      <w:r w:rsidR="003D11ED">
        <w:t>42</w:t>
      </w:r>
    </w:p>
    <w:p w14:paraId="7C32914F" w14:textId="77777777" w:rsidR="000C3227" w:rsidRDefault="000C3227" w:rsidP="000C3227">
      <w:pPr>
        <w:pStyle w:val="NoSpacing"/>
        <w:numPr>
          <w:ilvl w:val="1"/>
          <w:numId w:val="13"/>
        </w:numPr>
      </w:pPr>
      <w:r w:rsidRPr="00B712F1">
        <w:t xml:space="preserve">Connect with </w:t>
      </w:r>
      <w:r>
        <w:rPr>
          <w:b/>
          <w:bCs/>
        </w:rPr>
        <w:t>4</w:t>
      </w:r>
      <w:r w:rsidRPr="00B712F1">
        <w:rPr>
          <w:b/>
          <w:bCs/>
        </w:rPr>
        <w:t>0 new people on LinkedIn</w:t>
      </w:r>
      <w:r w:rsidRPr="00B712F1">
        <w:t xml:space="preserve"> </w:t>
      </w:r>
    </w:p>
    <w:p w14:paraId="3AFD84BA" w14:textId="77777777" w:rsidR="000C3227" w:rsidRDefault="000C3227" w:rsidP="000C3227">
      <w:pPr>
        <w:pStyle w:val="NoSpacing"/>
        <w:numPr>
          <w:ilvl w:val="1"/>
          <w:numId w:val="13"/>
        </w:numPr>
      </w:pPr>
      <w:r w:rsidRPr="00B712F1">
        <w:t xml:space="preserve">Attend </w:t>
      </w:r>
      <w:r w:rsidRPr="00B712F1">
        <w:rPr>
          <w:b/>
          <w:bCs/>
        </w:rPr>
        <w:t>8 group meetings per week</w:t>
      </w:r>
      <w:r w:rsidRPr="00B712F1">
        <w:t xml:space="preserve"> (</w:t>
      </w:r>
      <w:proofErr w:type="spellStart"/>
      <w:r w:rsidRPr="00B712F1">
        <w:t>Alignable</w:t>
      </w:r>
      <w:proofErr w:type="spellEnd"/>
      <w:r w:rsidRPr="00B712F1">
        <w:t xml:space="preserve">, local groups) </w:t>
      </w:r>
    </w:p>
    <w:p w14:paraId="2AD9B0B5" w14:textId="77777777" w:rsidR="000C3227" w:rsidRDefault="000C3227" w:rsidP="000C3227">
      <w:pPr>
        <w:pStyle w:val="NoSpacing"/>
        <w:numPr>
          <w:ilvl w:val="2"/>
          <w:numId w:val="13"/>
        </w:numPr>
      </w:pPr>
      <w:proofErr w:type="spellStart"/>
      <w:r>
        <w:t>Alignable</w:t>
      </w:r>
      <w:proofErr w:type="spellEnd"/>
      <w:r>
        <w:t xml:space="preserve"> meetings have 8 one-on-one meetings in 1 hour. Do two of those a day. </w:t>
      </w:r>
      <w:proofErr w:type="gramStart"/>
      <w:r>
        <w:t>Plus</w:t>
      </w:r>
      <w:proofErr w:type="gramEnd"/>
      <w:r>
        <w:t xml:space="preserve"> individual meetings or </w:t>
      </w:r>
      <w:proofErr w:type="gramStart"/>
      <w:r>
        <w:t>follow ups</w:t>
      </w:r>
      <w:proofErr w:type="gramEnd"/>
      <w:r>
        <w:t>.</w:t>
      </w:r>
    </w:p>
    <w:p w14:paraId="7C5CE11F" w14:textId="32953FE6" w:rsidR="000C3227" w:rsidRDefault="000C3227" w:rsidP="000C3227">
      <w:pPr>
        <w:pStyle w:val="NoSpacing"/>
        <w:numPr>
          <w:ilvl w:val="1"/>
          <w:numId w:val="13"/>
        </w:numPr>
      </w:pPr>
      <w:r>
        <w:t>S</w:t>
      </w:r>
      <w:r w:rsidRPr="00B712F1">
        <w:t xml:space="preserve">chedule </w:t>
      </w:r>
      <w:r w:rsidR="0072133B">
        <w:t xml:space="preserve">at least </w:t>
      </w:r>
      <w:proofErr w:type="gramStart"/>
      <w:r>
        <w:rPr>
          <w:b/>
          <w:bCs/>
        </w:rPr>
        <w:t>3  individual</w:t>
      </w:r>
      <w:proofErr w:type="gramEnd"/>
      <w:r>
        <w:rPr>
          <w:b/>
          <w:bCs/>
        </w:rPr>
        <w:t xml:space="preserve"> meetings per day</w:t>
      </w:r>
      <w:r w:rsidRPr="00B712F1">
        <w:t>.</w:t>
      </w:r>
    </w:p>
    <w:p w14:paraId="12356C82" w14:textId="77777777" w:rsidR="000C3227" w:rsidRPr="00B712F1" w:rsidRDefault="000C3227" w:rsidP="000C3227">
      <w:pPr>
        <w:pStyle w:val="NoSpacing"/>
        <w:ind w:left="1440"/>
      </w:pPr>
    </w:p>
    <w:p w14:paraId="26906FA6" w14:textId="77777777" w:rsidR="000C3227" w:rsidRDefault="000C3227" w:rsidP="000C3227">
      <w:pPr>
        <w:pStyle w:val="NoSpacing"/>
        <w:numPr>
          <w:ilvl w:val="0"/>
          <w:numId w:val="13"/>
        </w:numPr>
      </w:pPr>
      <w:r w:rsidRPr="00B712F1">
        <w:rPr>
          <w:b/>
          <w:bCs/>
        </w:rPr>
        <w:t>Webinars and Podcasts</w:t>
      </w:r>
      <w:r w:rsidRPr="00B712F1">
        <w:t>:</w:t>
      </w:r>
    </w:p>
    <w:p w14:paraId="0E180488" w14:textId="77777777" w:rsidR="000C3227" w:rsidRDefault="000C3227" w:rsidP="000C3227">
      <w:pPr>
        <w:pStyle w:val="NoSpacing"/>
        <w:numPr>
          <w:ilvl w:val="1"/>
          <w:numId w:val="13"/>
        </w:numPr>
      </w:pPr>
      <w:r w:rsidRPr="00B712F1">
        <w:t>Review existing webinar content and set a schedule for the first quarter's webinars.</w:t>
      </w:r>
    </w:p>
    <w:p w14:paraId="4A7284FC" w14:textId="1A2971A8" w:rsidR="000C3227" w:rsidRPr="00B712F1" w:rsidRDefault="0072133B" w:rsidP="000C3227">
      <w:pPr>
        <w:pStyle w:val="NoSpacing"/>
        <w:numPr>
          <w:ilvl w:val="1"/>
          <w:numId w:val="13"/>
        </w:numPr>
      </w:pPr>
      <w:r>
        <w:t xml:space="preserve">Start with 1 </w:t>
      </w:r>
      <w:proofErr w:type="spellStart"/>
      <w:r>
        <w:t>HomeSelect</w:t>
      </w:r>
      <w:proofErr w:type="spellEnd"/>
      <w:r>
        <w:t xml:space="preserve"> webinar at the end of the month.</w:t>
      </w:r>
    </w:p>
    <w:p w14:paraId="1CC10F19" w14:textId="77777777" w:rsidR="000C3227" w:rsidRDefault="000C3227" w:rsidP="000C3227">
      <w:pPr>
        <w:pStyle w:val="NoSpacing"/>
        <w:numPr>
          <w:ilvl w:val="0"/>
          <w:numId w:val="13"/>
        </w:numPr>
      </w:pPr>
      <w:r w:rsidRPr="00B712F1">
        <w:rPr>
          <w:b/>
          <w:bCs/>
        </w:rPr>
        <w:t>Learning and Development</w:t>
      </w:r>
      <w:r w:rsidRPr="00B712F1">
        <w:t>:</w:t>
      </w:r>
    </w:p>
    <w:p w14:paraId="356CFE49" w14:textId="77777777" w:rsidR="000C3227" w:rsidRDefault="000C3227" w:rsidP="000C3227">
      <w:pPr>
        <w:pStyle w:val="NoSpacing"/>
        <w:numPr>
          <w:ilvl w:val="1"/>
          <w:numId w:val="13"/>
        </w:numPr>
      </w:pPr>
      <w:r w:rsidRPr="00B712F1">
        <w:t xml:space="preserve">Read and complete </w:t>
      </w:r>
      <w:r w:rsidRPr="00B712F1">
        <w:rPr>
          <w:b/>
          <w:bCs/>
        </w:rPr>
        <w:t>1 industry-related book</w:t>
      </w:r>
      <w:r w:rsidRPr="00B712F1">
        <w:t>.</w:t>
      </w:r>
    </w:p>
    <w:p w14:paraId="316405F2" w14:textId="77777777" w:rsidR="000C3227" w:rsidRDefault="000C3227" w:rsidP="000C3227">
      <w:pPr>
        <w:pStyle w:val="NoSpacing"/>
        <w:numPr>
          <w:ilvl w:val="0"/>
          <w:numId w:val="13"/>
        </w:numPr>
        <w:rPr>
          <w:b/>
          <w:bCs/>
        </w:rPr>
      </w:pPr>
      <w:r w:rsidRPr="00E43D67">
        <w:rPr>
          <w:b/>
          <w:bCs/>
        </w:rPr>
        <w:t>Miscellaneous:</w:t>
      </w:r>
    </w:p>
    <w:p w14:paraId="6544DD11" w14:textId="77777777" w:rsidR="000C3227" w:rsidRPr="00B712F1" w:rsidRDefault="000C3227" w:rsidP="000C3227">
      <w:pPr>
        <w:pStyle w:val="NoSpacing"/>
        <w:numPr>
          <w:ilvl w:val="1"/>
          <w:numId w:val="13"/>
        </w:numPr>
      </w:pPr>
      <w:r w:rsidRPr="00B712F1">
        <w:lastRenderedPageBreak/>
        <w:t xml:space="preserve">Finalize the </w:t>
      </w:r>
      <w:proofErr w:type="spellStart"/>
      <w:r w:rsidRPr="00B712F1">
        <w:t>ClickFunnels</w:t>
      </w:r>
      <w:proofErr w:type="spellEnd"/>
      <w:r w:rsidRPr="00B712F1">
        <w:t xml:space="preserve"> for all segments (clients, referral partners, etc.).</w:t>
      </w:r>
    </w:p>
    <w:p w14:paraId="59A76E03" w14:textId="77777777" w:rsidR="00A81AC3" w:rsidRPr="00B712F1" w:rsidRDefault="00A81AC3" w:rsidP="00A81AC3">
      <w:pPr>
        <w:pStyle w:val="NoSpacing"/>
      </w:pPr>
      <w:r>
        <w:pict w14:anchorId="3007C98E">
          <v:rect id="_x0000_i1042" style="width:0;height:1.5pt" o:hralign="center" o:hrstd="t" o:hr="t" fillcolor="#a0a0a0" stroked="f"/>
        </w:pict>
      </w:r>
    </w:p>
    <w:p w14:paraId="04C95692" w14:textId="77777777" w:rsidR="00A66F78" w:rsidRPr="00B712F1" w:rsidRDefault="00A66F78" w:rsidP="00A66F78">
      <w:pPr>
        <w:pStyle w:val="NoSpacing"/>
        <w:rPr>
          <w:b/>
          <w:bCs/>
        </w:rPr>
      </w:pPr>
      <w:r w:rsidRPr="00B712F1">
        <w:rPr>
          <w:b/>
          <w:bCs/>
        </w:rPr>
        <w:t>February (Weeks 5–8)</w:t>
      </w:r>
    </w:p>
    <w:p w14:paraId="3B0AD849" w14:textId="77777777" w:rsidR="00A66F78" w:rsidRDefault="00A66F78" w:rsidP="00A66F78">
      <w:pPr>
        <w:pStyle w:val="NoSpacing"/>
        <w:rPr>
          <w:b/>
          <w:bCs/>
        </w:rPr>
      </w:pPr>
      <w:r w:rsidRPr="00B712F1">
        <w:rPr>
          <w:b/>
          <w:bCs/>
        </w:rPr>
        <w:t>Focus</w:t>
      </w:r>
      <w:r w:rsidRPr="00B712F1">
        <w:t>: Building Relationships and Launching Webinars</w:t>
      </w:r>
      <w:r w:rsidRPr="00B712F1">
        <w:rPr>
          <w:b/>
          <w:bCs/>
        </w:rPr>
        <w:t xml:space="preserve"> </w:t>
      </w:r>
    </w:p>
    <w:p w14:paraId="2A1839AB" w14:textId="77777777" w:rsidR="00A66F78" w:rsidRPr="00B712F1" w:rsidRDefault="00A66F78" w:rsidP="00A66F78">
      <w:pPr>
        <w:pStyle w:val="NoSpacing"/>
      </w:pPr>
      <w:r w:rsidRPr="00B712F1">
        <w:rPr>
          <w:b/>
          <w:bCs/>
        </w:rPr>
        <w:t>Weekly Tasks</w:t>
      </w:r>
      <w:r w:rsidRPr="00B712F1">
        <w:t>:</w:t>
      </w:r>
    </w:p>
    <w:p w14:paraId="7E692418" w14:textId="45DC7A9B" w:rsidR="00A66F78" w:rsidRDefault="00A66F78" w:rsidP="00A66F78">
      <w:pPr>
        <w:pStyle w:val="NoSpacing"/>
        <w:numPr>
          <w:ilvl w:val="0"/>
          <w:numId w:val="13"/>
        </w:numPr>
      </w:pPr>
      <w:r w:rsidRPr="00B712F1">
        <w:rPr>
          <w:b/>
          <w:bCs/>
        </w:rPr>
        <w:t>Networking and Relationship Maintenance</w:t>
      </w:r>
      <w:r w:rsidRPr="00B712F1">
        <w:t>:</w:t>
      </w:r>
      <w:r>
        <w:t xml:space="preserve"> Total Referral Partners: </w:t>
      </w:r>
      <w:r w:rsidR="004028F2">
        <w:t>7</w:t>
      </w:r>
      <w:r w:rsidR="00CB0784">
        <w:t>84</w:t>
      </w:r>
    </w:p>
    <w:p w14:paraId="229A97CB" w14:textId="77777777" w:rsidR="00A66F78" w:rsidRDefault="00A66F78" w:rsidP="00A66F78">
      <w:pPr>
        <w:pStyle w:val="NoSpacing"/>
        <w:numPr>
          <w:ilvl w:val="1"/>
          <w:numId w:val="13"/>
        </w:numPr>
      </w:pPr>
      <w:r w:rsidRPr="00B712F1">
        <w:t xml:space="preserve">Connect with </w:t>
      </w:r>
      <w:r>
        <w:rPr>
          <w:b/>
          <w:bCs/>
        </w:rPr>
        <w:t>6</w:t>
      </w:r>
      <w:r w:rsidRPr="00B712F1">
        <w:rPr>
          <w:b/>
          <w:bCs/>
        </w:rPr>
        <w:t>0 new people on LinkedIn</w:t>
      </w:r>
      <w:r w:rsidRPr="00B712F1">
        <w:t xml:space="preserve"> </w:t>
      </w:r>
    </w:p>
    <w:p w14:paraId="1FBE0FF4" w14:textId="77777777" w:rsidR="00A66F78" w:rsidRDefault="00A66F78" w:rsidP="00A66F78">
      <w:pPr>
        <w:pStyle w:val="NoSpacing"/>
        <w:numPr>
          <w:ilvl w:val="1"/>
          <w:numId w:val="13"/>
        </w:numPr>
      </w:pPr>
      <w:r w:rsidRPr="00B712F1">
        <w:t xml:space="preserve">Attend </w:t>
      </w:r>
      <w:r w:rsidRPr="00B712F1">
        <w:rPr>
          <w:b/>
          <w:bCs/>
        </w:rPr>
        <w:t>8 group meetings per week</w:t>
      </w:r>
      <w:r w:rsidRPr="00B712F1">
        <w:t xml:space="preserve"> (</w:t>
      </w:r>
      <w:proofErr w:type="spellStart"/>
      <w:r w:rsidRPr="00B712F1">
        <w:t>Alignable</w:t>
      </w:r>
      <w:proofErr w:type="spellEnd"/>
      <w:r w:rsidRPr="00B712F1">
        <w:t xml:space="preserve">, local groups) </w:t>
      </w:r>
    </w:p>
    <w:p w14:paraId="5976C8E0" w14:textId="77777777" w:rsidR="00A66F78" w:rsidRDefault="00A66F78" w:rsidP="00A66F78">
      <w:pPr>
        <w:pStyle w:val="NoSpacing"/>
        <w:numPr>
          <w:ilvl w:val="2"/>
          <w:numId w:val="13"/>
        </w:numPr>
      </w:pPr>
      <w:proofErr w:type="spellStart"/>
      <w:r>
        <w:t>Alignable</w:t>
      </w:r>
      <w:proofErr w:type="spellEnd"/>
      <w:r>
        <w:t xml:space="preserve"> meetings have 8 one-on-one meetings in 1 hour. Do two of those a day. </w:t>
      </w:r>
      <w:proofErr w:type="gramStart"/>
      <w:r>
        <w:t>Plus</w:t>
      </w:r>
      <w:proofErr w:type="gramEnd"/>
      <w:r>
        <w:t xml:space="preserve"> individual meetings or </w:t>
      </w:r>
      <w:proofErr w:type="gramStart"/>
      <w:r>
        <w:t>follow ups</w:t>
      </w:r>
      <w:proofErr w:type="gramEnd"/>
      <w:r>
        <w:t>.</w:t>
      </w:r>
    </w:p>
    <w:p w14:paraId="3D050CEC" w14:textId="77777777" w:rsidR="00A66F78" w:rsidRDefault="00A66F78" w:rsidP="00A66F78">
      <w:pPr>
        <w:pStyle w:val="NoSpacing"/>
        <w:numPr>
          <w:ilvl w:val="1"/>
          <w:numId w:val="13"/>
        </w:numPr>
      </w:pPr>
      <w:r>
        <w:t>S</w:t>
      </w:r>
      <w:r w:rsidRPr="00B712F1">
        <w:t xml:space="preserve">chedule </w:t>
      </w:r>
      <w:proofErr w:type="gramStart"/>
      <w:r>
        <w:rPr>
          <w:b/>
          <w:bCs/>
        </w:rPr>
        <w:t>3  individual</w:t>
      </w:r>
      <w:proofErr w:type="gramEnd"/>
      <w:r>
        <w:rPr>
          <w:b/>
          <w:bCs/>
        </w:rPr>
        <w:t xml:space="preserve"> meetings per day</w:t>
      </w:r>
      <w:r w:rsidRPr="00B712F1">
        <w:t>.</w:t>
      </w:r>
    </w:p>
    <w:p w14:paraId="05CD8185" w14:textId="77777777" w:rsidR="00A66F78" w:rsidRPr="00B712F1" w:rsidRDefault="00A66F78" w:rsidP="00A66F78">
      <w:pPr>
        <w:pStyle w:val="NoSpacing"/>
        <w:ind w:left="1440"/>
      </w:pPr>
    </w:p>
    <w:p w14:paraId="37EE7F3E" w14:textId="77777777" w:rsidR="00A66F78" w:rsidRDefault="00A66F78" w:rsidP="00A66F78">
      <w:pPr>
        <w:pStyle w:val="NoSpacing"/>
        <w:numPr>
          <w:ilvl w:val="0"/>
          <w:numId w:val="13"/>
        </w:numPr>
      </w:pPr>
      <w:r w:rsidRPr="00B712F1">
        <w:rPr>
          <w:b/>
          <w:bCs/>
        </w:rPr>
        <w:t>Webinars and Podcasts</w:t>
      </w:r>
      <w:r w:rsidRPr="00B712F1">
        <w:t>:</w:t>
      </w:r>
    </w:p>
    <w:p w14:paraId="539442A4" w14:textId="77777777" w:rsidR="00A66F78" w:rsidRDefault="00A66F78" w:rsidP="00A66F78">
      <w:pPr>
        <w:pStyle w:val="NoSpacing"/>
        <w:numPr>
          <w:ilvl w:val="1"/>
          <w:numId w:val="13"/>
        </w:numPr>
      </w:pPr>
      <w:r w:rsidRPr="00B712F1">
        <w:t xml:space="preserve">Host </w:t>
      </w:r>
      <w:r w:rsidRPr="00B712F1">
        <w:rPr>
          <w:b/>
          <w:bCs/>
        </w:rPr>
        <w:t>2 webinars this month</w:t>
      </w:r>
      <w:r w:rsidRPr="00B712F1">
        <w:t xml:space="preserve"> to test engagement and collect feedback.</w:t>
      </w:r>
    </w:p>
    <w:p w14:paraId="79CD749A" w14:textId="77777777" w:rsidR="00A66F78" w:rsidRDefault="00A66F78" w:rsidP="00A66F78">
      <w:pPr>
        <w:pStyle w:val="NoSpacing"/>
        <w:numPr>
          <w:ilvl w:val="2"/>
          <w:numId w:val="13"/>
        </w:numPr>
      </w:pPr>
      <w:proofErr w:type="spellStart"/>
      <w:r>
        <w:t>HomeSelect</w:t>
      </w:r>
      <w:proofErr w:type="spellEnd"/>
      <w:r>
        <w:t xml:space="preserve"> and Borrow Smart</w:t>
      </w:r>
    </w:p>
    <w:p w14:paraId="59FF2EC8" w14:textId="77777777" w:rsidR="00A66F78" w:rsidRDefault="00A66F78" w:rsidP="00A66F78">
      <w:pPr>
        <w:pStyle w:val="NoSpacing"/>
        <w:numPr>
          <w:ilvl w:val="3"/>
          <w:numId w:val="13"/>
        </w:numPr>
      </w:pPr>
      <w:r>
        <w:t>Begin marketing both on social media at $100/month</w:t>
      </w:r>
    </w:p>
    <w:p w14:paraId="2DB28BCB" w14:textId="77777777" w:rsidR="00A66F78" w:rsidRPr="00B712F1" w:rsidRDefault="00A66F78" w:rsidP="00A66F78">
      <w:pPr>
        <w:pStyle w:val="NoSpacing"/>
        <w:numPr>
          <w:ilvl w:val="1"/>
          <w:numId w:val="13"/>
        </w:numPr>
      </w:pPr>
      <w:r w:rsidRPr="00B712F1">
        <w:t xml:space="preserve">Secure and appear on </w:t>
      </w:r>
      <w:r w:rsidRPr="00B712F1">
        <w:rPr>
          <w:b/>
          <w:bCs/>
        </w:rPr>
        <w:t>1 podcast episode</w:t>
      </w:r>
      <w:r w:rsidRPr="00B712F1">
        <w:t xml:space="preserve"> to promote CLAs and </w:t>
      </w:r>
      <w:proofErr w:type="spellStart"/>
      <w:r w:rsidRPr="00B712F1">
        <w:t>HomeSelect</w:t>
      </w:r>
      <w:proofErr w:type="spellEnd"/>
      <w:r w:rsidRPr="00B712F1">
        <w:t>.</w:t>
      </w:r>
    </w:p>
    <w:p w14:paraId="35A9BC1F" w14:textId="77777777" w:rsidR="00A66F78" w:rsidRPr="00B712F1" w:rsidRDefault="00A66F78" w:rsidP="00A66F78">
      <w:pPr>
        <w:pStyle w:val="NoSpacing"/>
        <w:ind w:left="1440"/>
      </w:pPr>
    </w:p>
    <w:p w14:paraId="3EC71676" w14:textId="77777777" w:rsidR="00A66F78" w:rsidRDefault="00A66F78" w:rsidP="00A66F78">
      <w:pPr>
        <w:pStyle w:val="NoSpacing"/>
        <w:numPr>
          <w:ilvl w:val="0"/>
          <w:numId w:val="13"/>
        </w:numPr>
      </w:pPr>
      <w:r w:rsidRPr="00B712F1">
        <w:rPr>
          <w:b/>
          <w:bCs/>
        </w:rPr>
        <w:t>Learning and Development</w:t>
      </w:r>
      <w:r w:rsidRPr="00B712F1">
        <w:t>:</w:t>
      </w:r>
    </w:p>
    <w:p w14:paraId="76B59371" w14:textId="77777777" w:rsidR="00A66F78" w:rsidRDefault="00A66F78" w:rsidP="00A66F78">
      <w:pPr>
        <w:pStyle w:val="NoSpacing"/>
        <w:numPr>
          <w:ilvl w:val="1"/>
          <w:numId w:val="13"/>
        </w:numPr>
      </w:pPr>
      <w:r w:rsidRPr="00B712F1">
        <w:t xml:space="preserve">Read and complete </w:t>
      </w:r>
      <w:r w:rsidRPr="00B712F1">
        <w:rPr>
          <w:b/>
          <w:bCs/>
        </w:rPr>
        <w:t>1 industry-related book</w:t>
      </w:r>
      <w:r w:rsidRPr="00B712F1">
        <w:t>.</w:t>
      </w:r>
    </w:p>
    <w:p w14:paraId="2EE64971" w14:textId="1B8CF411" w:rsidR="00A66F78" w:rsidRDefault="00A66F78" w:rsidP="00A66F78">
      <w:pPr>
        <w:pStyle w:val="NoSpacing"/>
        <w:numPr>
          <w:ilvl w:val="0"/>
          <w:numId w:val="13"/>
        </w:numPr>
        <w:rPr>
          <w:b/>
          <w:bCs/>
        </w:rPr>
      </w:pPr>
      <w:r w:rsidRPr="00E43D67">
        <w:rPr>
          <w:b/>
          <w:bCs/>
        </w:rPr>
        <w:t>Miscellaneous:</w:t>
      </w:r>
      <w:r w:rsidR="00FD4AFD">
        <w:rPr>
          <w:b/>
          <w:bCs/>
        </w:rPr>
        <w:t xml:space="preserve"> </w:t>
      </w:r>
      <w:r w:rsidR="00FD4AFD">
        <w:t>Leverage marketing bots on LinkedIn to offload the effort.</w:t>
      </w:r>
      <w:r w:rsidR="00A64233">
        <w:t xml:space="preserve"> Start looking into leveraging virtual assistants, AI</w:t>
      </w:r>
      <w:r w:rsidR="001B0C8C">
        <w:t xml:space="preserve">, </w:t>
      </w:r>
      <w:proofErr w:type="spellStart"/>
      <w:r w:rsidR="001B0C8C">
        <w:t>etc</w:t>
      </w:r>
      <w:proofErr w:type="spellEnd"/>
      <w:r w:rsidR="001B0C8C">
        <w:t xml:space="preserve"> for data entry and emails.</w:t>
      </w:r>
    </w:p>
    <w:p w14:paraId="00FF3AAC" w14:textId="77777777" w:rsidR="00A81AC3" w:rsidRPr="00B712F1" w:rsidRDefault="00A81AC3" w:rsidP="00A81AC3">
      <w:pPr>
        <w:pStyle w:val="NoSpacing"/>
      </w:pPr>
      <w:r>
        <w:pict w14:anchorId="35CC2527">
          <v:rect id="_x0000_i1043" style="width:0;height:1.5pt" o:hralign="center" o:hrstd="t" o:hr="t" fillcolor="#a0a0a0" stroked="f"/>
        </w:pict>
      </w:r>
    </w:p>
    <w:p w14:paraId="01D9208B" w14:textId="77777777" w:rsidR="005C151D" w:rsidRPr="00B712F1" w:rsidRDefault="005C151D" w:rsidP="005C151D">
      <w:pPr>
        <w:pStyle w:val="NoSpacing"/>
        <w:rPr>
          <w:b/>
          <w:bCs/>
        </w:rPr>
      </w:pPr>
      <w:r w:rsidRPr="00B712F1">
        <w:rPr>
          <w:b/>
          <w:bCs/>
        </w:rPr>
        <w:t>March (Weeks 9–12)</w:t>
      </w:r>
    </w:p>
    <w:p w14:paraId="01C228E9" w14:textId="77777777" w:rsidR="005C151D" w:rsidRPr="00B712F1" w:rsidRDefault="005C151D" w:rsidP="005C151D">
      <w:pPr>
        <w:pStyle w:val="NoSpacing"/>
      </w:pPr>
      <w:r w:rsidRPr="00B712F1">
        <w:rPr>
          <w:b/>
          <w:bCs/>
        </w:rPr>
        <w:t>Focus</w:t>
      </w:r>
      <w:r w:rsidRPr="00B712F1">
        <w:t>: Scaling Efforts and Measuring Progress</w:t>
      </w:r>
    </w:p>
    <w:p w14:paraId="10A82486" w14:textId="77777777" w:rsidR="005C151D" w:rsidRPr="00B712F1" w:rsidRDefault="005C151D" w:rsidP="005C151D">
      <w:pPr>
        <w:pStyle w:val="NoSpacing"/>
      </w:pPr>
      <w:r w:rsidRPr="00B712F1">
        <w:rPr>
          <w:b/>
          <w:bCs/>
        </w:rPr>
        <w:t>Weekly Tasks</w:t>
      </w:r>
      <w:r w:rsidRPr="00B712F1">
        <w:t>:</w:t>
      </w:r>
    </w:p>
    <w:p w14:paraId="1D8DD3B4" w14:textId="5E1CA4C7" w:rsidR="005C151D" w:rsidRDefault="005C151D" w:rsidP="005C151D">
      <w:pPr>
        <w:pStyle w:val="NoSpacing"/>
        <w:numPr>
          <w:ilvl w:val="0"/>
          <w:numId w:val="13"/>
        </w:numPr>
      </w:pPr>
      <w:r w:rsidRPr="00B712F1">
        <w:rPr>
          <w:b/>
          <w:bCs/>
        </w:rPr>
        <w:t>Networking and Relationship Maintenance</w:t>
      </w:r>
      <w:r w:rsidRPr="00B712F1">
        <w:t>:</w:t>
      </w:r>
      <w:r>
        <w:t xml:space="preserve"> Total Referral Partners: 1,</w:t>
      </w:r>
      <w:r w:rsidR="004028F2">
        <w:t>20</w:t>
      </w:r>
      <w:r w:rsidR="00CB0784">
        <w:t>6</w:t>
      </w:r>
    </w:p>
    <w:p w14:paraId="64FF5DCB" w14:textId="5A90DA42" w:rsidR="005C151D" w:rsidRDefault="005C151D" w:rsidP="005C151D">
      <w:pPr>
        <w:pStyle w:val="NoSpacing"/>
        <w:numPr>
          <w:ilvl w:val="1"/>
          <w:numId w:val="13"/>
        </w:numPr>
      </w:pPr>
      <w:r w:rsidRPr="00B712F1">
        <w:t xml:space="preserve">Increase LinkedIn outreach to </w:t>
      </w:r>
      <w:r w:rsidR="00E80BBB">
        <w:rPr>
          <w:b/>
          <w:bCs/>
        </w:rPr>
        <w:t>80</w:t>
      </w:r>
      <w:r w:rsidRPr="00B712F1">
        <w:rPr>
          <w:b/>
          <w:bCs/>
        </w:rPr>
        <w:t xml:space="preserve"> connections this month</w:t>
      </w:r>
      <w:r w:rsidRPr="00B712F1">
        <w:t xml:space="preserve"> (</w:t>
      </w:r>
      <w:r>
        <w:t>20</w:t>
      </w:r>
      <w:r w:rsidRPr="00B712F1">
        <w:t xml:space="preserve"> per week).</w:t>
      </w:r>
    </w:p>
    <w:p w14:paraId="33BE1C30" w14:textId="77777777" w:rsidR="005C151D" w:rsidRPr="00B712F1" w:rsidRDefault="005C151D" w:rsidP="005C151D">
      <w:pPr>
        <w:pStyle w:val="NoSpacing"/>
        <w:numPr>
          <w:ilvl w:val="2"/>
          <w:numId w:val="13"/>
        </w:numPr>
      </w:pPr>
      <w:r>
        <w:t xml:space="preserve">Possible review to switch bots focus from insurance agents to financial advisors. </w:t>
      </w:r>
    </w:p>
    <w:p w14:paraId="1F4C1ABB" w14:textId="77777777" w:rsidR="005C151D" w:rsidRDefault="005C151D" w:rsidP="005C151D">
      <w:pPr>
        <w:pStyle w:val="NoSpacing"/>
        <w:numPr>
          <w:ilvl w:val="1"/>
          <w:numId w:val="13"/>
        </w:numPr>
      </w:pPr>
      <w:r w:rsidRPr="00B712F1">
        <w:t xml:space="preserve">Attend </w:t>
      </w:r>
      <w:r w:rsidRPr="00B712F1">
        <w:rPr>
          <w:b/>
          <w:bCs/>
        </w:rPr>
        <w:t>8 group meetings per week</w:t>
      </w:r>
      <w:r w:rsidRPr="00B712F1">
        <w:t xml:space="preserve"> (</w:t>
      </w:r>
      <w:proofErr w:type="spellStart"/>
      <w:r w:rsidRPr="00B712F1">
        <w:t>Alignable</w:t>
      </w:r>
      <w:proofErr w:type="spellEnd"/>
      <w:r w:rsidRPr="00B712F1">
        <w:t xml:space="preserve">, local groups) </w:t>
      </w:r>
    </w:p>
    <w:p w14:paraId="45AA41BD" w14:textId="77777777" w:rsidR="005C151D" w:rsidRDefault="005C151D" w:rsidP="005C151D">
      <w:pPr>
        <w:pStyle w:val="NoSpacing"/>
        <w:numPr>
          <w:ilvl w:val="2"/>
          <w:numId w:val="13"/>
        </w:numPr>
      </w:pPr>
      <w:proofErr w:type="spellStart"/>
      <w:r>
        <w:t>Alignable</w:t>
      </w:r>
      <w:proofErr w:type="spellEnd"/>
      <w:r>
        <w:t xml:space="preserve"> meetings have 8 one-on-one meetings in 1 hour. Do two of those a day. </w:t>
      </w:r>
      <w:proofErr w:type="gramStart"/>
      <w:r>
        <w:t>Plus</w:t>
      </w:r>
      <w:proofErr w:type="gramEnd"/>
      <w:r>
        <w:t xml:space="preserve"> individual meetings or </w:t>
      </w:r>
      <w:proofErr w:type="gramStart"/>
      <w:r>
        <w:t>follow ups</w:t>
      </w:r>
      <w:proofErr w:type="gramEnd"/>
      <w:r>
        <w:t>.</w:t>
      </w:r>
    </w:p>
    <w:p w14:paraId="2FA8C647" w14:textId="77777777" w:rsidR="005C151D" w:rsidRDefault="005C151D" w:rsidP="005C151D">
      <w:pPr>
        <w:pStyle w:val="NoSpacing"/>
        <w:numPr>
          <w:ilvl w:val="1"/>
          <w:numId w:val="13"/>
        </w:numPr>
      </w:pPr>
      <w:r>
        <w:t>S</w:t>
      </w:r>
      <w:r w:rsidRPr="00B712F1">
        <w:t xml:space="preserve">chedule </w:t>
      </w:r>
      <w:proofErr w:type="gramStart"/>
      <w:r>
        <w:rPr>
          <w:b/>
          <w:bCs/>
        </w:rPr>
        <w:t>3  individual</w:t>
      </w:r>
      <w:proofErr w:type="gramEnd"/>
      <w:r>
        <w:rPr>
          <w:b/>
          <w:bCs/>
        </w:rPr>
        <w:t xml:space="preserve"> meetings per day</w:t>
      </w:r>
      <w:r w:rsidRPr="00B712F1">
        <w:t>.</w:t>
      </w:r>
    </w:p>
    <w:p w14:paraId="78CB6ABB" w14:textId="77777777" w:rsidR="005C151D" w:rsidRPr="00B712F1" w:rsidRDefault="005C151D" w:rsidP="005C151D">
      <w:pPr>
        <w:pStyle w:val="NoSpacing"/>
        <w:ind w:left="1440"/>
      </w:pPr>
    </w:p>
    <w:p w14:paraId="2ECA7914" w14:textId="77777777" w:rsidR="005C151D" w:rsidRDefault="005C151D" w:rsidP="005C151D">
      <w:pPr>
        <w:pStyle w:val="NoSpacing"/>
        <w:numPr>
          <w:ilvl w:val="0"/>
          <w:numId w:val="13"/>
        </w:numPr>
      </w:pPr>
      <w:r w:rsidRPr="00B712F1">
        <w:rPr>
          <w:b/>
          <w:bCs/>
        </w:rPr>
        <w:t>Webinars and Podcasts</w:t>
      </w:r>
      <w:r w:rsidRPr="00B712F1">
        <w:t>:</w:t>
      </w:r>
    </w:p>
    <w:p w14:paraId="2893B288" w14:textId="77777777" w:rsidR="005C151D" w:rsidRPr="003E1492" w:rsidRDefault="005C151D" w:rsidP="005C151D">
      <w:pPr>
        <w:pStyle w:val="NoSpacing"/>
        <w:numPr>
          <w:ilvl w:val="1"/>
          <w:numId w:val="13"/>
        </w:numPr>
      </w:pPr>
      <w:r>
        <w:t xml:space="preserve">Perform </w:t>
      </w:r>
      <w:r>
        <w:rPr>
          <w:b/>
          <w:bCs/>
        </w:rPr>
        <w:t>3</w:t>
      </w:r>
      <w:r w:rsidRPr="003E1492">
        <w:rPr>
          <w:b/>
          <w:bCs/>
        </w:rPr>
        <w:t xml:space="preserve"> webinars this month</w:t>
      </w:r>
    </w:p>
    <w:p w14:paraId="4534E313" w14:textId="77777777" w:rsidR="005C151D" w:rsidRDefault="005C151D" w:rsidP="005C151D">
      <w:pPr>
        <w:pStyle w:val="NoSpacing"/>
        <w:numPr>
          <w:ilvl w:val="2"/>
          <w:numId w:val="13"/>
        </w:numPr>
      </w:pPr>
      <w:r>
        <w:t>2</w:t>
      </w:r>
      <w:r w:rsidRPr="00F96E61">
        <w:t xml:space="preserve"> </w:t>
      </w:r>
      <w:proofErr w:type="spellStart"/>
      <w:r w:rsidRPr="00F96E61">
        <w:t>HomeSelects</w:t>
      </w:r>
      <w:proofErr w:type="spellEnd"/>
      <w:r w:rsidRPr="00F96E61">
        <w:t xml:space="preserve"> and 1 Borrow Smart</w:t>
      </w:r>
    </w:p>
    <w:p w14:paraId="18F81750" w14:textId="77777777" w:rsidR="005C151D" w:rsidRDefault="005C151D" w:rsidP="005C151D">
      <w:pPr>
        <w:pStyle w:val="NoSpacing"/>
        <w:numPr>
          <w:ilvl w:val="3"/>
          <w:numId w:val="13"/>
        </w:numPr>
      </w:pPr>
      <w:r>
        <w:t xml:space="preserve">Market </w:t>
      </w:r>
      <w:proofErr w:type="gramStart"/>
      <w:r>
        <w:t>both on</w:t>
      </w:r>
      <w:proofErr w:type="gramEnd"/>
      <w:r>
        <w:t xml:space="preserve"> social media at $200/month.</w:t>
      </w:r>
    </w:p>
    <w:p w14:paraId="00A30F83" w14:textId="77777777" w:rsidR="005C151D" w:rsidRPr="00B712F1" w:rsidRDefault="005C151D" w:rsidP="005C151D">
      <w:pPr>
        <w:pStyle w:val="NoSpacing"/>
        <w:numPr>
          <w:ilvl w:val="1"/>
          <w:numId w:val="13"/>
        </w:numPr>
      </w:pPr>
      <w:r w:rsidRPr="00B712F1">
        <w:t xml:space="preserve">Secure </w:t>
      </w:r>
      <w:r w:rsidRPr="00B712F1">
        <w:rPr>
          <w:b/>
          <w:bCs/>
        </w:rPr>
        <w:t>2 podcast appearances</w:t>
      </w:r>
      <w:r w:rsidRPr="00B712F1">
        <w:t xml:space="preserve"> this month.</w:t>
      </w:r>
    </w:p>
    <w:p w14:paraId="0A96D7F4" w14:textId="77777777" w:rsidR="005C151D" w:rsidRPr="00B712F1" w:rsidRDefault="005C151D" w:rsidP="005C151D">
      <w:pPr>
        <w:pStyle w:val="NoSpacing"/>
        <w:ind w:left="1440"/>
      </w:pPr>
    </w:p>
    <w:p w14:paraId="2EF8C3F5" w14:textId="77777777" w:rsidR="005C151D" w:rsidRDefault="005C151D" w:rsidP="005C151D">
      <w:pPr>
        <w:pStyle w:val="NoSpacing"/>
        <w:numPr>
          <w:ilvl w:val="0"/>
          <w:numId w:val="13"/>
        </w:numPr>
      </w:pPr>
      <w:r w:rsidRPr="00B712F1">
        <w:rPr>
          <w:b/>
          <w:bCs/>
        </w:rPr>
        <w:t>Learning and Development</w:t>
      </w:r>
      <w:r w:rsidRPr="00B712F1">
        <w:t>:</w:t>
      </w:r>
    </w:p>
    <w:p w14:paraId="18825CFB" w14:textId="77777777" w:rsidR="005C151D" w:rsidRDefault="005C151D" w:rsidP="005C151D">
      <w:pPr>
        <w:pStyle w:val="NoSpacing"/>
        <w:numPr>
          <w:ilvl w:val="1"/>
          <w:numId w:val="13"/>
        </w:numPr>
      </w:pPr>
      <w:r w:rsidRPr="00B712F1">
        <w:lastRenderedPageBreak/>
        <w:t xml:space="preserve">Read and complete </w:t>
      </w:r>
      <w:r w:rsidRPr="00B712F1">
        <w:rPr>
          <w:b/>
          <w:bCs/>
        </w:rPr>
        <w:t>1 industry-related book</w:t>
      </w:r>
      <w:r w:rsidRPr="00B712F1">
        <w:t>.</w:t>
      </w:r>
    </w:p>
    <w:p w14:paraId="5C35CDE4" w14:textId="77777777" w:rsidR="005C151D" w:rsidRPr="0076471E" w:rsidRDefault="005C151D" w:rsidP="005C151D">
      <w:pPr>
        <w:pStyle w:val="NoSpacing"/>
        <w:numPr>
          <w:ilvl w:val="0"/>
          <w:numId w:val="7"/>
        </w:numPr>
      </w:pPr>
      <w:r w:rsidRPr="00E43D67">
        <w:rPr>
          <w:b/>
          <w:bCs/>
        </w:rPr>
        <w:t>Miscellaneous:</w:t>
      </w:r>
      <w:r>
        <w:rPr>
          <w:b/>
          <w:bCs/>
        </w:rPr>
        <w:t xml:space="preserve"> </w:t>
      </w:r>
    </w:p>
    <w:p w14:paraId="17289353" w14:textId="77777777" w:rsidR="005C151D" w:rsidRDefault="005C151D" w:rsidP="005C151D">
      <w:pPr>
        <w:pStyle w:val="NoSpacing"/>
        <w:numPr>
          <w:ilvl w:val="1"/>
          <w:numId w:val="7"/>
        </w:numPr>
      </w:pPr>
      <w:r w:rsidRPr="00B712F1">
        <w:t xml:space="preserve">Review webinar and </w:t>
      </w:r>
      <w:proofErr w:type="spellStart"/>
      <w:r w:rsidRPr="00B712F1">
        <w:t>ClickFunnels</w:t>
      </w:r>
      <w:proofErr w:type="spellEnd"/>
      <w:r w:rsidRPr="00B712F1">
        <w:t xml:space="preserve"> performance metrics from the past two months.</w:t>
      </w:r>
      <w:r>
        <w:t xml:space="preserve"> </w:t>
      </w:r>
    </w:p>
    <w:p w14:paraId="0AA8956C" w14:textId="77777777" w:rsidR="005C151D" w:rsidRDefault="005C151D" w:rsidP="005C151D">
      <w:pPr>
        <w:pStyle w:val="NoSpacing"/>
        <w:numPr>
          <w:ilvl w:val="1"/>
          <w:numId w:val="7"/>
        </w:numPr>
      </w:pPr>
      <w:r>
        <w:t xml:space="preserve">Verify that metrics on </w:t>
      </w:r>
      <w:proofErr w:type="gramStart"/>
      <w:r>
        <w:t>amount</w:t>
      </w:r>
      <w:proofErr w:type="gramEnd"/>
      <w:r>
        <w:t xml:space="preserve"> of referrals has been accurate and recalculate as needed. </w:t>
      </w:r>
    </w:p>
    <w:p w14:paraId="763CA6FB" w14:textId="2F771F3E" w:rsidR="009575AC" w:rsidRDefault="005C151D" w:rsidP="009575AC">
      <w:pPr>
        <w:pStyle w:val="NoSpacing"/>
        <w:numPr>
          <w:ilvl w:val="1"/>
          <w:numId w:val="7"/>
        </w:numPr>
      </w:pPr>
      <w:r>
        <w:t xml:space="preserve">Assess if </w:t>
      </w:r>
      <w:proofErr w:type="gramStart"/>
      <w:r>
        <w:t>virtual</w:t>
      </w:r>
      <w:proofErr w:type="gramEnd"/>
      <w:r>
        <w:t xml:space="preserve"> assistant is needed to maintain current levels of productivity. </w:t>
      </w:r>
    </w:p>
    <w:p w14:paraId="0FFFADF5" w14:textId="73B55376" w:rsidR="009575AC" w:rsidRDefault="009A4F02" w:rsidP="009575AC">
      <w:pPr>
        <w:pStyle w:val="NoSpacing"/>
        <w:numPr>
          <w:ilvl w:val="1"/>
          <w:numId w:val="7"/>
        </w:numPr>
      </w:pPr>
      <w:proofErr w:type="gramStart"/>
      <w:r>
        <w:t>Consider</w:t>
      </w:r>
      <w:r w:rsidR="00C3278E">
        <w:t xml:space="preserve"> </w:t>
      </w:r>
      <w:r>
        <w:t xml:space="preserve"> weekly</w:t>
      </w:r>
      <w:proofErr w:type="gramEnd"/>
      <w:r>
        <w:t xml:space="preserve"> seminars for </w:t>
      </w:r>
      <w:proofErr w:type="spellStart"/>
      <w:r>
        <w:t>HomeSelect</w:t>
      </w:r>
      <w:proofErr w:type="spellEnd"/>
      <w:r>
        <w:t xml:space="preserve"> or</w:t>
      </w:r>
      <w:r w:rsidR="005F115E">
        <w:t xml:space="preserve"> Borrow Smart</w:t>
      </w:r>
      <w:r w:rsidR="00C3278E">
        <w:t>.</w:t>
      </w:r>
    </w:p>
    <w:p w14:paraId="1E50638F" w14:textId="77777777" w:rsidR="00A81AC3" w:rsidRPr="00B712F1" w:rsidRDefault="00A81AC3" w:rsidP="00A81AC3">
      <w:pPr>
        <w:pStyle w:val="NoSpacing"/>
      </w:pPr>
      <w:r>
        <w:pict w14:anchorId="73BA1777">
          <v:rect id="_x0000_i1044" style="width:0;height:1.5pt" o:hralign="center" o:hrstd="t" o:hr="t" fillcolor="#a0a0a0" stroked="f"/>
        </w:pict>
      </w:r>
    </w:p>
    <w:p w14:paraId="0D083520" w14:textId="7CE05854" w:rsidR="00A81AC3" w:rsidRPr="00B712F1" w:rsidRDefault="00A81AC3" w:rsidP="001C181E">
      <w:pPr>
        <w:pStyle w:val="NoSpacing"/>
        <w:rPr>
          <w:b/>
          <w:bCs/>
        </w:rPr>
      </w:pPr>
      <w:r w:rsidRPr="00B712F1">
        <w:rPr>
          <w:b/>
          <w:bCs/>
        </w:rPr>
        <w:t>April–June (Weeks 13–26)</w:t>
      </w:r>
    </w:p>
    <w:p w14:paraId="0EEACDBE" w14:textId="77777777" w:rsidR="00A81AC3" w:rsidRPr="00B712F1" w:rsidRDefault="00A81AC3" w:rsidP="00B1575B">
      <w:pPr>
        <w:pStyle w:val="NoSpacing"/>
      </w:pPr>
      <w:r w:rsidRPr="00B712F1">
        <w:rPr>
          <w:b/>
          <w:bCs/>
        </w:rPr>
        <w:t>Focus</w:t>
      </w:r>
      <w:r w:rsidRPr="00B712F1">
        <w:t>: Consistency, Engagement, and Pipeline Growth</w:t>
      </w:r>
    </w:p>
    <w:p w14:paraId="60E39F94" w14:textId="77777777" w:rsidR="00A81AC3" w:rsidRPr="00B712F1" w:rsidRDefault="00A81AC3" w:rsidP="00B1575B">
      <w:pPr>
        <w:pStyle w:val="NoSpacing"/>
      </w:pPr>
      <w:r w:rsidRPr="00B712F1">
        <w:rPr>
          <w:b/>
          <w:bCs/>
        </w:rPr>
        <w:t>Weekly Tasks</w:t>
      </w:r>
      <w:r w:rsidRPr="00B712F1">
        <w:t>:</w:t>
      </w:r>
    </w:p>
    <w:p w14:paraId="176DDB64" w14:textId="45BC56FB" w:rsidR="00A81AC3" w:rsidRPr="00B712F1" w:rsidRDefault="00A81AC3" w:rsidP="001C181E">
      <w:pPr>
        <w:pStyle w:val="NoSpacing"/>
        <w:numPr>
          <w:ilvl w:val="0"/>
          <w:numId w:val="13"/>
        </w:numPr>
      </w:pPr>
      <w:r w:rsidRPr="00B712F1">
        <w:rPr>
          <w:b/>
          <w:bCs/>
        </w:rPr>
        <w:t>Networking</w:t>
      </w:r>
      <w:r w:rsidRPr="00B712F1">
        <w:t>:</w:t>
      </w:r>
      <w:r w:rsidR="005075DF">
        <w:t xml:space="preserve"> Total referral partners: </w:t>
      </w:r>
      <w:r w:rsidR="000625CA">
        <w:t>2</w:t>
      </w:r>
      <w:r w:rsidR="000B24A5">
        <w:t>532</w:t>
      </w:r>
    </w:p>
    <w:p w14:paraId="6C865102" w14:textId="77777777" w:rsidR="00A81AC3" w:rsidRPr="00B712F1" w:rsidRDefault="00A81AC3" w:rsidP="001C181E">
      <w:pPr>
        <w:pStyle w:val="NoSpacing"/>
        <w:numPr>
          <w:ilvl w:val="1"/>
          <w:numId w:val="13"/>
        </w:numPr>
      </w:pPr>
      <w:r w:rsidRPr="00B712F1">
        <w:t xml:space="preserve">Attend </w:t>
      </w:r>
      <w:r w:rsidRPr="00B712F1">
        <w:rPr>
          <w:b/>
          <w:bCs/>
        </w:rPr>
        <w:t>8 group meetings weekly</w:t>
      </w:r>
      <w:r w:rsidRPr="00B712F1">
        <w:t>.</w:t>
      </w:r>
    </w:p>
    <w:p w14:paraId="77DEB714" w14:textId="119BB4E6" w:rsidR="00A81AC3" w:rsidRPr="00B712F1" w:rsidRDefault="00A81AC3" w:rsidP="001C181E">
      <w:pPr>
        <w:pStyle w:val="NoSpacing"/>
        <w:numPr>
          <w:ilvl w:val="1"/>
          <w:numId w:val="13"/>
        </w:numPr>
      </w:pPr>
      <w:r w:rsidRPr="00B712F1">
        <w:t xml:space="preserve">Schedule </w:t>
      </w:r>
      <w:r w:rsidR="0046030B">
        <w:rPr>
          <w:b/>
          <w:bCs/>
        </w:rPr>
        <w:t xml:space="preserve">3-5 </w:t>
      </w:r>
      <w:r w:rsidR="00E80BBB">
        <w:rPr>
          <w:b/>
          <w:bCs/>
        </w:rPr>
        <w:t xml:space="preserve">one-on-one </w:t>
      </w:r>
      <w:r w:rsidR="0046030B">
        <w:rPr>
          <w:b/>
          <w:bCs/>
        </w:rPr>
        <w:t>meetings per day</w:t>
      </w:r>
      <w:r w:rsidRPr="00B712F1">
        <w:t>.</w:t>
      </w:r>
    </w:p>
    <w:p w14:paraId="3622761F" w14:textId="1CF00940" w:rsidR="00A81AC3" w:rsidRPr="00B712F1" w:rsidRDefault="00A81AC3" w:rsidP="001C181E">
      <w:pPr>
        <w:pStyle w:val="NoSpacing"/>
        <w:numPr>
          <w:ilvl w:val="1"/>
          <w:numId w:val="13"/>
        </w:numPr>
      </w:pPr>
      <w:r w:rsidRPr="00B712F1">
        <w:t xml:space="preserve">Connect with </w:t>
      </w:r>
      <w:r w:rsidRPr="00B712F1">
        <w:rPr>
          <w:b/>
          <w:bCs/>
        </w:rPr>
        <w:t xml:space="preserve">100 LinkedIn contacts </w:t>
      </w:r>
      <w:r w:rsidR="002F1B60" w:rsidRPr="00B712F1">
        <w:rPr>
          <w:b/>
          <w:bCs/>
        </w:rPr>
        <w:t>month</w:t>
      </w:r>
      <w:r w:rsidR="002F1B60">
        <w:rPr>
          <w:b/>
          <w:bCs/>
        </w:rPr>
        <w:t>ly</w:t>
      </w:r>
      <w:r w:rsidRPr="00B712F1">
        <w:t>.</w:t>
      </w:r>
    </w:p>
    <w:p w14:paraId="631A66D7" w14:textId="77777777" w:rsidR="00A81AC3" w:rsidRPr="00B712F1" w:rsidRDefault="00A81AC3" w:rsidP="001C181E">
      <w:pPr>
        <w:pStyle w:val="NoSpacing"/>
        <w:numPr>
          <w:ilvl w:val="1"/>
          <w:numId w:val="13"/>
        </w:numPr>
      </w:pPr>
      <w:r w:rsidRPr="00B712F1">
        <w:t>Add all new contacts to the CRM, ensuring accurate tagging and follow-ups.</w:t>
      </w:r>
    </w:p>
    <w:p w14:paraId="06E82F4F" w14:textId="77777777" w:rsidR="00A81AC3" w:rsidRPr="00B712F1" w:rsidRDefault="00A81AC3" w:rsidP="001C181E">
      <w:pPr>
        <w:pStyle w:val="NoSpacing"/>
        <w:numPr>
          <w:ilvl w:val="0"/>
          <w:numId w:val="13"/>
        </w:numPr>
      </w:pPr>
      <w:r w:rsidRPr="00B712F1">
        <w:rPr>
          <w:b/>
          <w:bCs/>
        </w:rPr>
        <w:t>Webinars and Podcasts</w:t>
      </w:r>
      <w:r w:rsidRPr="00B712F1">
        <w:t>:</w:t>
      </w:r>
    </w:p>
    <w:p w14:paraId="146B9E14" w14:textId="48A2685D" w:rsidR="00A81AC3" w:rsidRDefault="00A81AC3" w:rsidP="001C181E">
      <w:pPr>
        <w:pStyle w:val="NoSpacing"/>
        <w:numPr>
          <w:ilvl w:val="1"/>
          <w:numId w:val="13"/>
        </w:numPr>
      </w:pPr>
      <w:r w:rsidRPr="00B712F1">
        <w:t xml:space="preserve">Host </w:t>
      </w:r>
      <w:r w:rsidRPr="00B712F1">
        <w:rPr>
          <w:b/>
          <w:bCs/>
        </w:rPr>
        <w:t>1 webinar every 3 weeks</w:t>
      </w:r>
      <w:r w:rsidRPr="00B712F1">
        <w:t>.</w:t>
      </w:r>
      <w:r w:rsidR="00D56C40">
        <w:t xml:space="preserve"> </w:t>
      </w:r>
      <w:proofErr w:type="spellStart"/>
      <w:r w:rsidR="00D56C40">
        <w:t>HomeSelect</w:t>
      </w:r>
      <w:proofErr w:type="spellEnd"/>
      <w:r w:rsidR="00D56C40">
        <w:t xml:space="preserve">, Borrow Smart, </w:t>
      </w:r>
      <w:r w:rsidR="0006286E">
        <w:t>Investment Property Analyzer or Home IQ</w:t>
      </w:r>
    </w:p>
    <w:p w14:paraId="2F041295" w14:textId="11060748" w:rsidR="007E6419" w:rsidRPr="00B712F1" w:rsidRDefault="005075DF" w:rsidP="007E6419">
      <w:pPr>
        <w:pStyle w:val="NoSpacing"/>
        <w:numPr>
          <w:ilvl w:val="2"/>
          <w:numId w:val="13"/>
        </w:numPr>
      </w:pPr>
      <w:r>
        <w:t xml:space="preserve">Begin leveraging </w:t>
      </w:r>
      <w:r w:rsidR="006156A8">
        <w:t xml:space="preserve">relationships with title companies to do </w:t>
      </w:r>
      <w:r>
        <w:t>seminars</w:t>
      </w:r>
      <w:r w:rsidR="006156A8">
        <w:t>.</w:t>
      </w:r>
    </w:p>
    <w:p w14:paraId="7F9C1777" w14:textId="096B5389" w:rsidR="00A81AC3" w:rsidRPr="00B712F1" w:rsidRDefault="00A81AC3" w:rsidP="001C181E">
      <w:pPr>
        <w:pStyle w:val="NoSpacing"/>
        <w:numPr>
          <w:ilvl w:val="1"/>
          <w:numId w:val="13"/>
        </w:numPr>
      </w:pPr>
      <w:r w:rsidRPr="00B712F1">
        <w:t xml:space="preserve">Appear on </w:t>
      </w:r>
      <w:r w:rsidR="007E6419">
        <w:rPr>
          <w:b/>
          <w:bCs/>
        </w:rPr>
        <w:t>2</w:t>
      </w:r>
      <w:r w:rsidRPr="00B712F1">
        <w:rPr>
          <w:b/>
          <w:bCs/>
        </w:rPr>
        <w:t xml:space="preserve"> </w:t>
      </w:r>
      <w:proofErr w:type="gramStart"/>
      <w:r w:rsidRPr="00B712F1">
        <w:rPr>
          <w:b/>
          <w:bCs/>
        </w:rPr>
        <w:t>podcast</w:t>
      </w:r>
      <w:proofErr w:type="gramEnd"/>
      <w:r w:rsidRPr="00B712F1">
        <w:rPr>
          <w:b/>
          <w:bCs/>
        </w:rPr>
        <w:t xml:space="preserve"> monthly</w:t>
      </w:r>
      <w:r w:rsidRPr="00B712F1">
        <w:t xml:space="preserve"> to promote services.</w:t>
      </w:r>
    </w:p>
    <w:p w14:paraId="223D24E5" w14:textId="77777777" w:rsidR="00A81AC3" w:rsidRPr="00B712F1" w:rsidRDefault="00A81AC3" w:rsidP="001C181E">
      <w:pPr>
        <w:pStyle w:val="NoSpacing"/>
        <w:numPr>
          <w:ilvl w:val="0"/>
          <w:numId w:val="13"/>
        </w:numPr>
      </w:pPr>
      <w:r w:rsidRPr="00B712F1">
        <w:rPr>
          <w:b/>
          <w:bCs/>
        </w:rPr>
        <w:t>Pipeline Management</w:t>
      </w:r>
      <w:r w:rsidRPr="00B712F1">
        <w:t>:</w:t>
      </w:r>
    </w:p>
    <w:p w14:paraId="5C19B3BC" w14:textId="77777777" w:rsidR="00A81AC3" w:rsidRDefault="00A81AC3" w:rsidP="001C181E">
      <w:pPr>
        <w:pStyle w:val="NoSpacing"/>
        <w:numPr>
          <w:ilvl w:val="1"/>
          <w:numId w:val="13"/>
        </w:numPr>
      </w:pPr>
      <w:r w:rsidRPr="00B712F1">
        <w:t>Maintain regular follow-ups with leads and referral partners.</w:t>
      </w:r>
    </w:p>
    <w:p w14:paraId="07C9D3D8" w14:textId="50C2946F" w:rsidR="00B91FD0" w:rsidRPr="00B712F1" w:rsidRDefault="009E71F4" w:rsidP="001C181E">
      <w:pPr>
        <w:pStyle w:val="NoSpacing"/>
        <w:numPr>
          <w:ilvl w:val="2"/>
          <w:numId w:val="13"/>
        </w:numPr>
      </w:pPr>
      <w:r>
        <w:t xml:space="preserve">Leveraging the CRMs and possibly a virtual assistant is going to be paramount to </w:t>
      </w:r>
      <w:proofErr w:type="gramStart"/>
      <w:r>
        <w:t>make</w:t>
      </w:r>
      <w:proofErr w:type="gramEnd"/>
      <w:r>
        <w:t xml:space="preserve"> sure schedules are running smoothly and no one is falling by the wayside. </w:t>
      </w:r>
    </w:p>
    <w:p w14:paraId="6111106E" w14:textId="77777777" w:rsidR="00A81AC3" w:rsidRPr="00B712F1" w:rsidRDefault="00A81AC3" w:rsidP="001C181E">
      <w:pPr>
        <w:pStyle w:val="NoSpacing"/>
        <w:numPr>
          <w:ilvl w:val="0"/>
          <w:numId w:val="13"/>
        </w:numPr>
      </w:pPr>
      <w:r w:rsidRPr="00B712F1">
        <w:rPr>
          <w:b/>
          <w:bCs/>
        </w:rPr>
        <w:t>Learning and Development</w:t>
      </w:r>
      <w:r w:rsidRPr="00B712F1">
        <w:t>:</w:t>
      </w:r>
    </w:p>
    <w:p w14:paraId="66B043B2" w14:textId="77777777" w:rsidR="00A81AC3" w:rsidRPr="00B712F1" w:rsidRDefault="00A81AC3" w:rsidP="001C181E">
      <w:pPr>
        <w:pStyle w:val="NoSpacing"/>
        <w:numPr>
          <w:ilvl w:val="1"/>
          <w:numId w:val="13"/>
        </w:numPr>
      </w:pPr>
      <w:r w:rsidRPr="00B712F1">
        <w:t xml:space="preserve">Complete </w:t>
      </w:r>
      <w:r w:rsidRPr="00B712F1">
        <w:rPr>
          <w:b/>
          <w:bCs/>
        </w:rPr>
        <w:t>1 book monthly</w:t>
      </w:r>
      <w:r w:rsidRPr="00B712F1">
        <w:t>.</w:t>
      </w:r>
    </w:p>
    <w:p w14:paraId="1321E78C" w14:textId="77777777" w:rsidR="00A81AC3" w:rsidRPr="00B712F1" w:rsidRDefault="00A81AC3" w:rsidP="001C181E">
      <w:pPr>
        <w:pStyle w:val="NoSpacing"/>
        <w:numPr>
          <w:ilvl w:val="1"/>
          <w:numId w:val="13"/>
        </w:numPr>
      </w:pPr>
      <w:r w:rsidRPr="00B712F1">
        <w:t>Dedicate 30 minutes daily to industry news or learning.</w:t>
      </w:r>
    </w:p>
    <w:p w14:paraId="16BC9E35" w14:textId="77777777" w:rsidR="00A81AC3" w:rsidRPr="00B712F1" w:rsidRDefault="00A81AC3" w:rsidP="001C181E">
      <w:pPr>
        <w:pStyle w:val="NoSpacing"/>
        <w:numPr>
          <w:ilvl w:val="0"/>
          <w:numId w:val="13"/>
        </w:numPr>
      </w:pPr>
      <w:r w:rsidRPr="00B712F1">
        <w:rPr>
          <w:b/>
          <w:bCs/>
        </w:rPr>
        <w:t>Quarterly Review (Week 26)</w:t>
      </w:r>
      <w:r w:rsidRPr="00B712F1">
        <w:t>:</w:t>
      </w:r>
    </w:p>
    <w:p w14:paraId="5D0E2182" w14:textId="77777777" w:rsidR="00A81AC3" w:rsidRPr="00B712F1" w:rsidRDefault="00A81AC3" w:rsidP="001C181E">
      <w:pPr>
        <w:pStyle w:val="NoSpacing"/>
        <w:numPr>
          <w:ilvl w:val="1"/>
          <w:numId w:val="13"/>
        </w:numPr>
      </w:pPr>
      <w:r w:rsidRPr="00B712F1">
        <w:t>Evaluate metrics for leads, conversions, and average loan size.</w:t>
      </w:r>
    </w:p>
    <w:p w14:paraId="406347B4" w14:textId="241C585A" w:rsidR="00A95854" w:rsidRDefault="00A81AC3" w:rsidP="00267CB4">
      <w:pPr>
        <w:pStyle w:val="NoSpacing"/>
        <w:numPr>
          <w:ilvl w:val="1"/>
          <w:numId w:val="13"/>
        </w:numPr>
      </w:pPr>
      <w:r w:rsidRPr="00B712F1">
        <w:t>Reassess networking strategies and webinar content</w:t>
      </w:r>
      <w:r w:rsidR="001646D9">
        <w:t xml:space="preserve"> and effectiveness of podcasts.</w:t>
      </w:r>
    </w:p>
    <w:p w14:paraId="48F24EFF" w14:textId="11BA9436" w:rsidR="00267CB4" w:rsidRDefault="00267CB4" w:rsidP="00267CB4">
      <w:pPr>
        <w:pStyle w:val="NoSpacing"/>
        <w:numPr>
          <w:ilvl w:val="0"/>
          <w:numId w:val="13"/>
        </w:numPr>
      </w:pPr>
      <w:r>
        <w:t xml:space="preserve">Miscellaneous: </w:t>
      </w:r>
    </w:p>
    <w:p w14:paraId="21ACF8EC" w14:textId="5A2E33CA" w:rsidR="00267CB4" w:rsidRPr="00B712F1" w:rsidRDefault="00267CB4" w:rsidP="00267CB4">
      <w:pPr>
        <w:pStyle w:val="NoSpacing"/>
        <w:numPr>
          <w:ilvl w:val="1"/>
          <w:numId w:val="13"/>
        </w:numPr>
      </w:pPr>
      <w:r>
        <w:t>Begin working on continuing education</w:t>
      </w:r>
    </w:p>
    <w:p w14:paraId="5FE9C775" w14:textId="77777777" w:rsidR="00A81AC3" w:rsidRPr="00B712F1" w:rsidRDefault="00A81AC3" w:rsidP="001C181E">
      <w:pPr>
        <w:pStyle w:val="NoSpacing"/>
      </w:pPr>
      <w:r>
        <w:pict w14:anchorId="45232951">
          <v:rect id="_x0000_i1045" style="width:0;height:1.5pt" o:hralign="center" o:hrstd="t" o:hr="t" fillcolor="#a0a0a0" stroked="f"/>
        </w:pict>
      </w:r>
    </w:p>
    <w:p w14:paraId="2695C6E6" w14:textId="77777777" w:rsidR="00A81AC3" w:rsidRPr="00B712F1" w:rsidRDefault="00A81AC3" w:rsidP="001C181E">
      <w:pPr>
        <w:pStyle w:val="NoSpacing"/>
        <w:rPr>
          <w:b/>
          <w:bCs/>
        </w:rPr>
      </w:pPr>
      <w:r w:rsidRPr="00B712F1">
        <w:rPr>
          <w:b/>
          <w:bCs/>
        </w:rPr>
        <w:t>July–September (Weeks 27–39)</w:t>
      </w:r>
    </w:p>
    <w:p w14:paraId="5AFC258B" w14:textId="77777777" w:rsidR="00A81AC3" w:rsidRPr="00B712F1" w:rsidRDefault="00A81AC3" w:rsidP="00B1575B">
      <w:pPr>
        <w:pStyle w:val="NoSpacing"/>
      </w:pPr>
      <w:r w:rsidRPr="00B712F1">
        <w:rPr>
          <w:b/>
          <w:bCs/>
        </w:rPr>
        <w:t>Focus</w:t>
      </w:r>
      <w:r w:rsidRPr="00B712F1">
        <w:t>: Expanding Impact and Scaling Operations</w:t>
      </w:r>
    </w:p>
    <w:p w14:paraId="163923FC" w14:textId="77777777" w:rsidR="00A81AC3" w:rsidRPr="00B712F1" w:rsidRDefault="00A81AC3" w:rsidP="00B1575B">
      <w:pPr>
        <w:pStyle w:val="NoSpacing"/>
      </w:pPr>
      <w:r w:rsidRPr="00B712F1">
        <w:rPr>
          <w:b/>
          <w:bCs/>
        </w:rPr>
        <w:t>Weekly Tasks</w:t>
      </w:r>
      <w:r w:rsidRPr="00B712F1">
        <w:t>:</w:t>
      </w:r>
    </w:p>
    <w:p w14:paraId="29262FE6" w14:textId="7B6EF944" w:rsidR="00A81AC3" w:rsidRPr="00B712F1" w:rsidRDefault="00A81AC3" w:rsidP="001C181E">
      <w:pPr>
        <w:pStyle w:val="NoSpacing"/>
        <w:numPr>
          <w:ilvl w:val="0"/>
          <w:numId w:val="13"/>
        </w:numPr>
      </w:pPr>
      <w:r w:rsidRPr="00B712F1">
        <w:rPr>
          <w:b/>
          <w:bCs/>
        </w:rPr>
        <w:t>Networking and Relationship Building</w:t>
      </w:r>
      <w:r w:rsidRPr="00B712F1">
        <w:t>:</w:t>
      </w:r>
      <w:r w:rsidR="00B1575B">
        <w:t xml:space="preserve"> Referral partners: </w:t>
      </w:r>
      <w:r w:rsidR="000625CA">
        <w:t>3</w:t>
      </w:r>
      <w:r w:rsidR="005209F2">
        <w:t>859</w:t>
      </w:r>
    </w:p>
    <w:p w14:paraId="39084A9E" w14:textId="46510483" w:rsidR="00A81AC3" w:rsidRPr="00B712F1" w:rsidRDefault="00A81AC3" w:rsidP="001C181E">
      <w:pPr>
        <w:pStyle w:val="NoSpacing"/>
        <w:numPr>
          <w:ilvl w:val="1"/>
          <w:numId w:val="13"/>
        </w:numPr>
      </w:pPr>
      <w:r w:rsidRPr="00B712F1">
        <w:t xml:space="preserve">Join </w:t>
      </w:r>
      <w:r w:rsidRPr="00B712F1">
        <w:rPr>
          <w:b/>
          <w:bCs/>
        </w:rPr>
        <w:t xml:space="preserve">1 new networking group </w:t>
      </w:r>
      <w:r w:rsidRPr="008207AA">
        <w:t>monthly</w:t>
      </w:r>
      <w:r w:rsidR="008207AA" w:rsidRPr="008207AA">
        <w:t xml:space="preserve"> to expand beyond </w:t>
      </w:r>
      <w:proofErr w:type="spellStart"/>
      <w:r w:rsidR="008207AA" w:rsidRPr="008207AA">
        <w:t>Alignable</w:t>
      </w:r>
      <w:proofErr w:type="spellEnd"/>
      <w:r w:rsidRPr="008207AA">
        <w:t>.</w:t>
      </w:r>
    </w:p>
    <w:p w14:paraId="0E2374DB" w14:textId="77777777" w:rsidR="00A81AC3" w:rsidRPr="00B712F1" w:rsidRDefault="00A81AC3" w:rsidP="001C181E">
      <w:pPr>
        <w:pStyle w:val="NoSpacing"/>
        <w:numPr>
          <w:ilvl w:val="1"/>
          <w:numId w:val="13"/>
        </w:numPr>
      </w:pPr>
      <w:r w:rsidRPr="00B712F1">
        <w:t xml:space="preserve">Maintain </w:t>
      </w:r>
      <w:r w:rsidRPr="00B712F1">
        <w:rPr>
          <w:b/>
          <w:bCs/>
        </w:rPr>
        <w:t>15-20 one-on-ones weekly</w:t>
      </w:r>
      <w:r w:rsidRPr="00B712F1">
        <w:t>.</w:t>
      </w:r>
    </w:p>
    <w:p w14:paraId="0146A6CA" w14:textId="02E2A840" w:rsidR="00A81AC3" w:rsidRPr="00B712F1" w:rsidRDefault="00A81AC3" w:rsidP="001C181E">
      <w:pPr>
        <w:pStyle w:val="NoSpacing"/>
        <w:numPr>
          <w:ilvl w:val="1"/>
          <w:numId w:val="13"/>
        </w:numPr>
      </w:pPr>
      <w:r w:rsidRPr="00B712F1">
        <w:lastRenderedPageBreak/>
        <w:t xml:space="preserve">Attend </w:t>
      </w:r>
      <w:r w:rsidRPr="00B712F1">
        <w:rPr>
          <w:b/>
          <w:bCs/>
        </w:rPr>
        <w:t xml:space="preserve">8 </w:t>
      </w:r>
      <w:proofErr w:type="spellStart"/>
      <w:r w:rsidR="008207AA">
        <w:rPr>
          <w:b/>
          <w:bCs/>
        </w:rPr>
        <w:t>Alignable</w:t>
      </w:r>
      <w:proofErr w:type="spellEnd"/>
      <w:r w:rsidRPr="00B712F1">
        <w:rPr>
          <w:b/>
          <w:bCs/>
        </w:rPr>
        <w:t xml:space="preserve"> meetings weekly</w:t>
      </w:r>
      <w:r w:rsidRPr="00B712F1">
        <w:t>.</w:t>
      </w:r>
    </w:p>
    <w:p w14:paraId="0E7953D3" w14:textId="77777777" w:rsidR="00A81AC3" w:rsidRPr="00B712F1" w:rsidRDefault="00A81AC3" w:rsidP="001C181E">
      <w:pPr>
        <w:pStyle w:val="NoSpacing"/>
        <w:numPr>
          <w:ilvl w:val="1"/>
          <w:numId w:val="13"/>
        </w:numPr>
      </w:pPr>
      <w:r w:rsidRPr="00B712F1">
        <w:t xml:space="preserve">Add </w:t>
      </w:r>
      <w:r w:rsidRPr="00B712F1">
        <w:rPr>
          <w:b/>
          <w:bCs/>
        </w:rPr>
        <w:t>100 LinkedIn connections monthly</w:t>
      </w:r>
      <w:r w:rsidRPr="00B712F1">
        <w:t>.</w:t>
      </w:r>
    </w:p>
    <w:p w14:paraId="5F918138" w14:textId="77777777" w:rsidR="00A81AC3" w:rsidRPr="00B712F1" w:rsidRDefault="00A81AC3" w:rsidP="001C181E">
      <w:pPr>
        <w:pStyle w:val="NoSpacing"/>
        <w:numPr>
          <w:ilvl w:val="0"/>
          <w:numId w:val="13"/>
        </w:numPr>
      </w:pPr>
      <w:r w:rsidRPr="00B712F1">
        <w:rPr>
          <w:b/>
          <w:bCs/>
        </w:rPr>
        <w:t>Webinars and Podcasts</w:t>
      </w:r>
      <w:r w:rsidRPr="00B712F1">
        <w:t>:</w:t>
      </w:r>
    </w:p>
    <w:p w14:paraId="6C173631" w14:textId="3D730326" w:rsidR="00A81AC3" w:rsidRDefault="00A81AC3" w:rsidP="001C181E">
      <w:pPr>
        <w:pStyle w:val="NoSpacing"/>
        <w:numPr>
          <w:ilvl w:val="1"/>
          <w:numId w:val="13"/>
        </w:numPr>
      </w:pPr>
      <w:r w:rsidRPr="00B712F1">
        <w:t xml:space="preserve">Host </w:t>
      </w:r>
      <w:r w:rsidRPr="00B712F1">
        <w:rPr>
          <w:b/>
          <w:bCs/>
        </w:rPr>
        <w:t>4 webinars monthly</w:t>
      </w:r>
      <w:r w:rsidRPr="00B712F1">
        <w:t>, focusing on refining content and leveraging feedback.</w:t>
      </w:r>
      <w:r w:rsidR="006D3BE0">
        <w:t xml:space="preserve"> </w:t>
      </w:r>
    </w:p>
    <w:p w14:paraId="7C539524" w14:textId="7511D329" w:rsidR="006D3BE0" w:rsidRDefault="006D3BE0" w:rsidP="006D3BE0">
      <w:pPr>
        <w:pStyle w:val="NoSpacing"/>
        <w:numPr>
          <w:ilvl w:val="2"/>
          <w:numId w:val="13"/>
        </w:numPr>
      </w:pPr>
      <w:r>
        <w:t xml:space="preserve">2 </w:t>
      </w:r>
      <w:proofErr w:type="spellStart"/>
      <w:r>
        <w:t>HomeSelect</w:t>
      </w:r>
      <w:proofErr w:type="spellEnd"/>
      <w:r>
        <w:t xml:space="preserve"> Webinars</w:t>
      </w:r>
    </w:p>
    <w:p w14:paraId="7ACB2D4E" w14:textId="4C592E06" w:rsidR="006D3BE0" w:rsidRDefault="006D3BE0" w:rsidP="006D3BE0">
      <w:pPr>
        <w:pStyle w:val="NoSpacing"/>
        <w:numPr>
          <w:ilvl w:val="2"/>
          <w:numId w:val="13"/>
        </w:numPr>
      </w:pPr>
      <w:r>
        <w:t>Borrow Smart, Investment Property Analyzer</w:t>
      </w:r>
      <w:r>
        <w:t xml:space="preserve">, </w:t>
      </w:r>
      <w:r>
        <w:t>or Home IQ</w:t>
      </w:r>
    </w:p>
    <w:p w14:paraId="137EFB64" w14:textId="189EA324" w:rsidR="006D3BE0" w:rsidRDefault="006D3BE0" w:rsidP="00267CB4">
      <w:pPr>
        <w:pStyle w:val="NoSpacing"/>
        <w:numPr>
          <w:ilvl w:val="1"/>
          <w:numId w:val="13"/>
        </w:numPr>
      </w:pPr>
      <w:r>
        <w:t>Evaluate by popularity</w:t>
      </w:r>
      <w:r w:rsidR="002C672E">
        <w:t>.</w:t>
      </w:r>
    </w:p>
    <w:p w14:paraId="19194DD2" w14:textId="77777777" w:rsidR="006D3BE0" w:rsidRPr="00B712F1" w:rsidRDefault="006D3BE0" w:rsidP="006D3BE0">
      <w:pPr>
        <w:pStyle w:val="NoSpacing"/>
        <w:ind w:left="2160"/>
      </w:pPr>
    </w:p>
    <w:p w14:paraId="5186ED16" w14:textId="50B33202" w:rsidR="00A81AC3" w:rsidRPr="00B712F1" w:rsidRDefault="00A81AC3" w:rsidP="001C181E">
      <w:pPr>
        <w:pStyle w:val="NoSpacing"/>
        <w:numPr>
          <w:ilvl w:val="1"/>
          <w:numId w:val="13"/>
        </w:numPr>
      </w:pPr>
      <w:r w:rsidRPr="00B712F1">
        <w:t xml:space="preserve">Secure </w:t>
      </w:r>
      <w:r w:rsidR="002C672E">
        <w:rPr>
          <w:b/>
          <w:bCs/>
        </w:rPr>
        <w:t>2</w:t>
      </w:r>
      <w:r w:rsidRPr="00B712F1">
        <w:rPr>
          <w:b/>
          <w:bCs/>
        </w:rPr>
        <w:t xml:space="preserve"> podcast </w:t>
      </w:r>
      <w:r w:rsidR="00145621" w:rsidRPr="00B712F1">
        <w:rPr>
          <w:b/>
          <w:bCs/>
        </w:rPr>
        <w:t>appearances</w:t>
      </w:r>
      <w:r w:rsidRPr="00B712F1">
        <w:rPr>
          <w:b/>
          <w:bCs/>
        </w:rPr>
        <w:t xml:space="preserve"> monthly</w:t>
      </w:r>
      <w:r w:rsidRPr="00B712F1">
        <w:t>.</w:t>
      </w:r>
    </w:p>
    <w:p w14:paraId="245A897E" w14:textId="77777777" w:rsidR="00A81AC3" w:rsidRPr="00B712F1" w:rsidRDefault="00A81AC3" w:rsidP="001C181E">
      <w:pPr>
        <w:pStyle w:val="NoSpacing"/>
        <w:numPr>
          <w:ilvl w:val="0"/>
          <w:numId w:val="13"/>
        </w:numPr>
      </w:pPr>
      <w:r w:rsidRPr="00B712F1">
        <w:rPr>
          <w:b/>
          <w:bCs/>
        </w:rPr>
        <w:t>Learning and Development</w:t>
      </w:r>
      <w:r w:rsidRPr="00B712F1">
        <w:t>:</w:t>
      </w:r>
    </w:p>
    <w:p w14:paraId="40596F9B" w14:textId="77777777" w:rsidR="00A81AC3" w:rsidRPr="00B712F1" w:rsidRDefault="00A81AC3" w:rsidP="001C181E">
      <w:pPr>
        <w:pStyle w:val="NoSpacing"/>
        <w:numPr>
          <w:ilvl w:val="1"/>
          <w:numId w:val="13"/>
        </w:numPr>
      </w:pPr>
      <w:r w:rsidRPr="00B712F1">
        <w:t xml:space="preserve">Continue reading </w:t>
      </w:r>
      <w:r w:rsidRPr="00B712F1">
        <w:rPr>
          <w:b/>
          <w:bCs/>
        </w:rPr>
        <w:t>1 book monthly</w:t>
      </w:r>
      <w:r w:rsidRPr="00B712F1">
        <w:t>.</w:t>
      </w:r>
    </w:p>
    <w:p w14:paraId="421B5610" w14:textId="77777777" w:rsidR="00A81AC3" w:rsidRPr="00B712F1" w:rsidRDefault="00A81AC3" w:rsidP="001C181E">
      <w:pPr>
        <w:pStyle w:val="NoSpacing"/>
        <w:numPr>
          <w:ilvl w:val="1"/>
          <w:numId w:val="13"/>
        </w:numPr>
      </w:pPr>
      <w:r w:rsidRPr="00B712F1">
        <w:t>Dedicate 30 minutes daily to refining skills or learning about cutting-edge finance tools.</w:t>
      </w:r>
    </w:p>
    <w:p w14:paraId="2DC18BF7" w14:textId="77777777" w:rsidR="00A81AC3" w:rsidRPr="00B712F1" w:rsidRDefault="00A81AC3" w:rsidP="001C181E">
      <w:pPr>
        <w:pStyle w:val="NoSpacing"/>
        <w:numPr>
          <w:ilvl w:val="0"/>
          <w:numId w:val="13"/>
        </w:numPr>
      </w:pPr>
      <w:r w:rsidRPr="00B712F1">
        <w:rPr>
          <w:b/>
          <w:bCs/>
        </w:rPr>
        <w:t>Quarterly Review (Week 39)</w:t>
      </w:r>
      <w:r w:rsidRPr="00B712F1">
        <w:t>:</w:t>
      </w:r>
    </w:p>
    <w:p w14:paraId="752348A3" w14:textId="77777777" w:rsidR="00A81AC3" w:rsidRPr="00B712F1" w:rsidRDefault="00A81AC3" w:rsidP="001C181E">
      <w:pPr>
        <w:pStyle w:val="NoSpacing"/>
        <w:numPr>
          <w:ilvl w:val="1"/>
          <w:numId w:val="13"/>
        </w:numPr>
      </w:pPr>
      <w:r w:rsidRPr="00B712F1">
        <w:t>Reassess strategies and adjust based on metrics.</w:t>
      </w:r>
    </w:p>
    <w:p w14:paraId="65A6811C" w14:textId="77777777" w:rsidR="00A81AC3" w:rsidRDefault="00A81AC3" w:rsidP="001C181E">
      <w:pPr>
        <w:pStyle w:val="NoSpacing"/>
        <w:numPr>
          <w:ilvl w:val="1"/>
          <w:numId w:val="13"/>
        </w:numPr>
      </w:pPr>
      <w:r w:rsidRPr="00B712F1">
        <w:t>Evaluate if additional staffing is required.</w:t>
      </w:r>
    </w:p>
    <w:p w14:paraId="3600C16B" w14:textId="77777777" w:rsidR="00267CB4" w:rsidRDefault="00267CB4" w:rsidP="00267CB4">
      <w:pPr>
        <w:pStyle w:val="NoSpacing"/>
        <w:numPr>
          <w:ilvl w:val="0"/>
          <w:numId w:val="13"/>
        </w:numPr>
      </w:pPr>
      <w:r>
        <w:t xml:space="preserve">Miscellaneous: </w:t>
      </w:r>
    </w:p>
    <w:p w14:paraId="560901CF" w14:textId="5218B73C" w:rsidR="00267CB4" w:rsidRPr="00B712F1" w:rsidRDefault="00267CB4" w:rsidP="00267CB4">
      <w:pPr>
        <w:pStyle w:val="NoSpacing"/>
        <w:numPr>
          <w:ilvl w:val="1"/>
          <w:numId w:val="13"/>
        </w:numPr>
      </w:pPr>
      <w:r>
        <w:t xml:space="preserve">Complete </w:t>
      </w:r>
      <w:r>
        <w:t>working on continuing education</w:t>
      </w:r>
    </w:p>
    <w:p w14:paraId="5EBE6674" w14:textId="30DD5488" w:rsidR="00267CB4" w:rsidRPr="00B712F1" w:rsidRDefault="00267CB4" w:rsidP="00267CB4">
      <w:pPr>
        <w:pStyle w:val="NoSpacing"/>
      </w:pPr>
    </w:p>
    <w:p w14:paraId="2A91A0CA" w14:textId="326A22FC" w:rsidR="005A42E8" w:rsidRPr="000C1547" w:rsidRDefault="00A81AC3" w:rsidP="000C1547">
      <w:pPr>
        <w:pStyle w:val="NoSpacing"/>
      </w:pPr>
      <w:r>
        <w:pict w14:anchorId="70F4D048">
          <v:rect id="_x0000_i1046" style="width:0;height:1.5pt" o:hralign="center" o:hrstd="t" o:hr="t" fillcolor="#a0a0a0" stroked="f"/>
        </w:pict>
      </w:r>
    </w:p>
    <w:p w14:paraId="773AC483" w14:textId="12037AFB" w:rsidR="00A81AC3" w:rsidRPr="00B712F1" w:rsidRDefault="00A81AC3" w:rsidP="000C1547">
      <w:pPr>
        <w:pStyle w:val="NoSpacing"/>
        <w:rPr>
          <w:b/>
          <w:bCs/>
        </w:rPr>
      </w:pPr>
      <w:r w:rsidRPr="00B712F1">
        <w:rPr>
          <w:b/>
          <w:bCs/>
        </w:rPr>
        <w:t>October–December (Weeks 40–52)</w:t>
      </w:r>
    </w:p>
    <w:p w14:paraId="2491D7BE" w14:textId="77777777" w:rsidR="00A81AC3" w:rsidRPr="00B712F1" w:rsidRDefault="00A81AC3" w:rsidP="001C181E">
      <w:pPr>
        <w:pStyle w:val="NoSpacing"/>
        <w:numPr>
          <w:ilvl w:val="0"/>
          <w:numId w:val="13"/>
        </w:numPr>
      </w:pPr>
      <w:r w:rsidRPr="00B712F1">
        <w:rPr>
          <w:b/>
          <w:bCs/>
        </w:rPr>
        <w:t>Focus</w:t>
      </w:r>
      <w:r w:rsidRPr="00B712F1">
        <w:t>: Maximizing Year-End Results and Strategic Planning for 2026</w:t>
      </w:r>
    </w:p>
    <w:p w14:paraId="0A0E5B22" w14:textId="77777777" w:rsidR="00A81AC3" w:rsidRPr="00B712F1" w:rsidRDefault="00A81AC3" w:rsidP="00DC5DC5">
      <w:pPr>
        <w:pStyle w:val="NoSpacing"/>
        <w:ind w:left="360"/>
      </w:pPr>
      <w:r w:rsidRPr="00B712F1">
        <w:rPr>
          <w:b/>
          <w:bCs/>
        </w:rPr>
        <w:t>Weekly Tasks</w:t>
      </w:r>
      <w:r w:rsidRPr="00B712F1">
        <w:t>:</w:t>
      </w:r>
    </w:p>
    <w:p w14:paraId="63CAE949" w14:textId="7A30A13E" w:rsidR="00A81AC3" w:rsidRPr="00B712F1" w:rsidRDefault="00A81AC3" w:rsidP="001C181E">
      <w:pPr>
        <w:pStyle w:val="NoSpacing"/>
        <w:numPr>
          <w:ilvl w:val="0"/>
          <w:numId w:val="13"/>
        </w:numPr>
      </w:pPr>
      <w:r w:rsidRPr="00B712F1">
        <w:rPr>
          <w:b/>
          <w:bCs/>
        </w:rPr>
        <w:t>Networking and Relationship Maintenance</w:t>
      </w:r>
      <w:r w:rsidRPr="00B712F1">
        <w:t>:</w:t>
      </w:r>
      <w:r w:rsidR="00DC68FB">
        <w:t xml:space="preserve"> Referral partnerships: </w:t>
      </w:r>
      <w:r w:rsidR="00F12ACC">
        <w:t>5185</w:t>
      </w:r>
    </w:p>
    <w:p w14:paraId="7A648FB9" w14:textId="77777777" w:rsidR="00A81AC3" w:rsidRPr="00B712F1" w:rsidRDefault="00A81AC3" w:rsidP="001C181E">
      <w:pPr>
        <w:pStyle w:val="NoSpacing"/>
        <w:numPr>
          <w:ilvl w:val="1"/>
          <w:numId w:val="13"/>
        </w:numPr>
      </w:pPr>
      <w:r w:rsidRPr="00B712F1">
        <w:t xml:space="preserve">Maintain </w:t>
      </w:r>
      <w:r w:rsidRPr="00B712F1">
        <w:rPr>
          <w:b/>
          <w:bCs/>
        </w:rPr>
        <w:t>15-20 one-on-ones weekly</w:t>
      </w:r>
      <w:r w:rsidRPr="00B712F1">
        <w:t>.</w:t>
      </w:r>
    </w:p>
    <w:p w14:paraId="7EEAB639" w14:textId="77777777" w:rsidR="00A81AC3" w:rsidRPr="00B712F1" w:rsidRDefault="00A81AC3" w:rsidP="001C181E">
      <w:pPr>
        <w:pStyle w:val="NoSpacing"/>
        <w:numPr>
          <w:ilvl w:val="1"/>
          <w:numId w:val="13"/>
        </w:numPr>
      </w:pPr>
      <w:r w:rsidRPr="00B712F1">
        <w:t xml:space="preserve">Attend </w:t>
      </w:r>
      <w:r w:rsidRPr="00B712F1">
        <w:rPr>
          <w:b/>
          <w:bCs/>
        </w:rPr>
        <w:t>8 group meetings weekly</w:t>
      </w:r>
      <w:r w:rsidRPr="00B712F1">
        <w:t>.</w:t>
      </w:r>
    </w:p>
    <w:p w14:paraId="0D5D9907" w14:textId="77777777" w:rsidR="00A81AC3" w:rsidRPr="00B712F1" w:rsidRDefault="00A81AC3" w:rsidP="001C181E">
      <w:pPr>
        <w:pStyle w:val="NoSpacing"/>
        <w:numPr>
          <w:ilvl w:val="1"/>
          <w:numId w:val="13"/>
        </w:numPr>
      </w:pPr>
      <w:r w:rsidRPr="00B712F1">
        <w:t xml:space="preserve">Connect with </w:t>
      </w:r>
      <w:r w:rsidRPr="00B712F1">
        <w:rPr>
          <w:b/>
          <w:bCs/>
        </w:rPr>
        <w:t>100 LinkedIn professionals monthly</w:t>
      </w:r>
      <w:r w:rsidRPr="00B712F1">
        <w:t>.</w:t>
      </w:r>
    </w:p>
    <w:p w14:paraId="5AC45FCF" w14:textId="77777777" w:rsidR="00A81AC3" w:rsidRPr="00B712F1" w:rsidRDefault="00A81AC3" w:rsidP="001C181E">
      <w:pPr>
        <w:pStyle w:val="NoSpacing"/>
        <w:numPr>
          <w:ilvl w:val="1"/>
          <w:numId w:val="13"/>
        </w:numPr>
      </w:pPr>
      <w:r w:rsidRPr="00B712F1">
        <w:t>Leverage established relationships to secure larger opportunities.</w:t>
      </w:r>
    </w:p>
    <w:p w14:paraId="3A9C5FDE" w14:textId="77777777" w:rsidR="00A81AC3" w:rsidRPr="00B712F1" w:rsidRDefault="00A81AC3" w:rsidP="001C181E">
      <w:pPr>
        <w:pStyle w:val="NoSpacing"/>
        <w:numPr>
          <w:ilvl w:val="0"/>
          <w:numId w:val="13"/>
        </w:numPr>
      </w:pPr>
      <w:r w:rsidRPr="00B712F1">
        <w:rPr>
          <w:b/>
          <w:bCs/>
        </w:rPr>
        <w:t>Webinars and Podcasts</w:t>
      </w:r>
      <w:r w:rsidRPr="00B712F1">
        <w:t>:</w:t>
      </w:r>
    </w:p>
    <w:p w14:paraId="1C168F0F" w14:textId="77777777" w:rsidR="00A81AC3" w:rsidRPr="00B712F1" w:rsidRDefault="00A81AC3" w:rsidP="001C181E">
      <w:pPr>
        <w:pStyle w:val="NoSpacing"/>
        <w:numPr>
          <w:ilvl w:val="1"/>
          <w:numId w:val="13"/>
        </w:numPr>
      </w:pPr>
      <w:r w:rsidRPr="00B712F1">
        <w:t xml:space="preserve">Host </w:t>
      </w:r>
      <w:r w:rsidRPr="00B712F1">
        <w:rPr>
          <w:b/>
          <w:bCs/>
        </w:rPr>
        <w:t>4 webinars in Q4</w:t>
      </w:r>
      <w:r w:rsidRPr="00B712F1">
        <w:t xml:space="preserve"> with polished and engaging content.</w:t>
      </w:r>
    </w:p>
    <w:p w14:paraId="287AE9E6" w14:textId="77777777" w:rsidR="00A81AC3" w:rsidRPr="00B712F1" w:rsidRDefault="00A81AC3" w:rsidP="001C181E">
      <w:pPr>
        <w:pStyle w:val="NoSpacing"/>
        <w:numPr>
          <w:ilvl w:val="1"/>
          <w:numId w:val="13"/>
        </w:numPr>
      </w:pPr>
      <w:r w:rsidRPr="00B712F1">
        <w:t xml:space="preserve">Appear on </w:t>
      </w:r>
      <w:r w:rsidRPr="00B712F1">
        <w:rPr>
          <w:b/>
          <w:bCs/>
        </w:rPr>
        <w:t>2 podcasts</w:t>
      </w:r>
      <w:r w:rsidRPr="00B712F1">
        <w:t xml:space="preserve"> during Q4, focusing on year-end strategies.</w:t>
      </w:r>
    </w:p>
    <w:p w14:paraId="6A98F6BE" w14:textId="77777777" w:rsidR="00A81AC3" w:rsidRPr="00B712F1" w:rsidRDefault="00A81AC3" w:rsidP="001C181E">
      <w:pPr>
        <w:pStyle w:val="NoSpacing"/>
        <w:numPr>
          <w:ilvl w:val="0"/>
          <w:numId w:val="13"/>
        </w:numPr>
      </w:pPr>
      <w:r w:rsidRPr="00B712F1">
        <w:rPr>
          <w:b/>
          <w:bCs/>
        </w:rPr>
        <w:t>Quarterly and Year-End Review (Week 52)</w:t>
      </w:r>
      <w:r w:rsidRPr="00B712F1">
        <w:t>:</w:t>
      </w:r>
    </w:p>
    <w:p w14:paraId="093EB776" w14:textId="77777777" w:rsidR="00A81AC3" w:rsidRPr="00B712F1" w:rsidRDefault="00A81AC3" w:rsidP="001C181E">
      <w:pPr>
        <w:pStyle w:val="NoSpacing"/>
        <w:numPr>
          <w:ilvl w:val="1"/>
          <w:numId w:val="13"/>
        </w:numPr>
      </w:pPr>
      <w:r w:rsidRPr="00B712F1">
        <w:t>Evaluate metrics for lead generation, conversion rates, and average loan sizes.</w:t>
      </w:r>
    </w:p>
    <w:p w14:paraId="4610D494" w14:textId="7372994E" w:rsidR="00A81AC3" w:rsidRPr="00B712F1" w:rsidRDefault="00A81AC3" w:rsidP="001C181E">
      <w:pPr>
        <w:pStyle w:val="NoSpacing"/>
        <w:numPr>
          <w:ilvl w:val="1"/>
          <w:numId w:val="13"/>
        </w:numPr>
      </w:pPr>
      <w:r w:rsidRPr="00B712F1">
        <w:t xml:space="preserve">Assess </w:t>
      </w:r>
      <w:r w:rsidR="00887365">
        <w:t>referral partnerships</w:t>
      </w:r>
    </w:p>
    <w:p w14:paraId="0EB7F9C6" w14:textId="77777777" w:rsidR="00A81AC3" w:rsidRPr="00B712F1" w:rsidRDefault="00A81AC3" w:rsidP="001C181E">
      <w:pPr>
        <w:pStyle w:val="NoSpacing"/>
        <w:numPr>
          <w:ilvl w:val="1"/>
          <w:numId w:val="13"/>
        </w:numPr>
      </w:pPr>
      <w:r w:rsidRPr="00B712F1">
        <w:t xml:space="preserve">Reassess </w:t>
      </w:r>
      <w:proofErr w:type="spellStart"/>
      <w:r w:rsidRPr="00B712F1">
        <w:t>ClickFunnels</w:t>
      </w:r>
      <w:proofErr w:type="spellEnd"/>
      <w:r w:rsidRPr="00B712F1">
        <w:t xml:space="preserve"> and CRM systems for 2026 scalability.</w:t>
      </w:r>
    </w:p>
    <w:p w14:paraId="42F5E9C3" w14:textId="77777777" w:rsidR="00A81AC3" w:rsidRPr="00B712F1" w:rsidRDefault="00A81AC3" w:rsidP="001C181E">
      <w:pPr>
        <w:pStyle w:val="NoSpacing"/>
        <w:numPr>
          <w:ilvl w:val="0"/>
          <w:numId w:val="13"/>
        </w:numPr>
      </w:pPr>
      <w:r w:rsidRPr="00B712F1">
        <w:rPr>
          <w:b/>
          <w:bCs/>
        </w:rPr>
        <w:t>Learning and Development</w:t>
      </w:r>
      <w:r w:rsidRPr="00B712F1">
        <w:t>:</w:t>
      </w:r>
    </w:p>
    <w:p w14:paraId="6F15A698" w14:textId="1C7F123F" w:rsidR="00A81AC3" w:rsidRPr="00B712F1" w:rsidRDefault="00A81AC3" w:rsidP="001C181E">
      <w:pPr>
        <w:pStyle w:val="NoSpacing"/>
        <w:numPr>
          <w:ilvl w:val="1"/>
          <w:numId w:val="13"/>
        </w:numPr>
      </w:pPr>
      <w:r w:rsidRPr="00B712F1">
        <w:t xml:space="preserve">Complete the last </w:t>
      </w:r>
      <w:r w:rsidRPr="00B712F1">
        <w:rPr>
          <w:b/>
          <w:bCs/>
        </w:rPr>
        <w:t>2 industry-related books</w:t>
      </w:r>
      <w:r w:rsidR="002F292F">
        <w:rPr>
          <w:b/>
          <w:bCs/>
        </w:rPr>
        <w:t xml:space="preserve"> </w:t>
      </w:r>
      <w:r w:rsidR="002F292F" w:rsidRPr="002F292F">
        <w:t xml:space="preserve">by </w:t>
      </w:r>
      <w:proofErr w:type="gramStart"/>
      <w:r w:rsidR="002F292F" w:rsidRPr="002F292F">
        <w:t>end</w:t>
      </w:r>
      <w:proofErr w:type="gramEnd"/>
      <w:r w:rsidRPr="00B712F1">
        <w:t xml:space="preserve"> of the year.</w:t>
      </w:r>
    </w:p>
    <w:p w14:paraId="2CA4FD5F" w14:textId="37197CA9" w:rsidR="00A81AC3" w:rsidRPr="00B712F1" w:rsidRDefault="00A81AC3" w:rsidP="00A81AC3">
      <w:pPr>
        <w:pStyle w:val="NoSpacing"/>
      </w:pPr>
    </w:p>
    <w:p w14:paraId="420CE57D" w14:textId="2F4BA4D8" w:rsidR="00891761" w:rsidRDefault="00B55102" w:rsidP="00250702">
      <w:pPr>
        <w:pStyle w:val="NoSpacing"/>
      </w:pPr>
      <w:r>
        <w:pict w14:anchorId="33D4DDBA">
          <v:rect id="_x0000_i1060" style="width:0;height:1.5pt" o:hralign="center" o:bullet="t" o:hrstd="t" o:hr="t" fillcolor="#a0a0a0" stroked="f"/>
        </w:pict>
      </w:r>
      <w:r w:rsidR="00A93CC5">
        <w:br/>
      </w:r>
    </w:p>
    <w:p w14:paraId="03FFB828" w14:textId="48DAB0B2" w:rsidR="00891761" w:rsidRDefault="00891761"/>
    <w:p w14:paraId="6666A313" w14:textId="77777777" w:rsidR="00736594" w:rsidRDefault="00736594"/>
    <w:p w14:paraId="1115CE97" w14:textId="77777777" w:rsidR="00736594" w:rsidRDefault="00736594"/>
    <w:p w14:paraId="6D6A7038" w14:textId="21E9EBED" w:rsidR="00736594" w:rsidRDefault="00967927">
      <w:r>
        <w:br/>
      </w:r>
      <w:r w:rsidR="00B245C4" w:rsidRPr="00B245C4">
        <w:t>Based on Todd’s instruction regarding long-tail leads, I should aim to receive leads from 30% of my referral partners within the first 90 days of interaction. However, I haven’t yet conducted an in-depth analysis or used a CRM to track referral partners and keep them engaged through drip campaigns, which likely impacted my results.</w:t>
      </w:r>
      <w:r w:rsidR="003668E1">
        <w:t xml:space="preserve"> Also, I was up against the holiday season </w:t>
      </w:r>
      <w:proofErr w:type="gramStart"/>
      <w:r w:rsidR="003668E1">
        <w:t>slow down</w:t>
      </w:r>
      <w:proofErr w:type="gramEnd"/>
      <w:r w:rsidR="003668E1">
        <w:t>.</w:t>
      </w:r>
      <w:r w:rsidR="003668E1">
        <w:br/>
      </w:r>
      <w:r w:rsidR="003668E1">
        <w:br/>
        <w:t>So to be conservative, my</w:t>
      </w:r>
      <w:r w:rsidR="00B245C4" w:rsidRPr="00B245C4">
        <w:t xml:space="preserve"> initial assumption was that I would receive leads from 10% of my referral partners each month, with 1/8th of those leads converting into submitted applications.</w:t>
      </w:r>
      <w:r w:rsidR="003C4E7A">
        <w:t xml:space="preserve"> I did not assume that more referrals would come in as I </w:t>
      </w:r>
      <w:proofErr w:type="gramStart"/>
      <w:r w:rsidR="003C4E7A">
        <w:t>grow</w:t>
      </w:r>
      <w:proofErr w:type="gramEnd"/>
      <w:r w:rsidR="003C4E7A">
        <w:t xml:space="preserve"> my success with each referral partner</w:t>
      </w:r>
      <w:r w:rsidR="002940C4">
        <w:t xml:space="preserve"> just for ease of calculations.</w:t>
      </w:r>
      <w:r w:rsidR="00B245C4" w:rsidRPr="00B245C4">
        <w:t xml:space="preserve"> While these are useful benchmarks, they may need to be reassessed based on actual performance and market conditions. These goals are admittedly idealized, but they provide a clear target to strive for and a framework to refine as I gather more data.</w:t>
      </w:r>
    </w:p>
    <w:p w14:paraId="63DA4DC8" w14:textId="77ABC7C1" w:rsidR="00C84ECF" w:rsidRDefault="00C84ECF">
      <w:r>
        <w:t xml:space="preserve">Assumes </w:t>
      </w:r>
      <w:proofErr w:type="gramStart"/>
      <w:r>
        <w:t>4.33  weeks</w:t>
      </w:r>
      <w:proofErr w:type="gramEnd"/>
      <w:r>
        <w:t xml:space="preserve"> in a month.</w:t>
      </w:r>
    </w:p>
    <w:tbl>
      <w:tblPr>
        <w:tblW w:w="9120" w:type="dxa"/>
        <w:tblLook w:val="04A0" w:firstRow="1" w:lastRow="0" w:firstColumn="1" w:lastColumn="0" w:noHBand="0" w:noVBand="1"/>
      </w:tblPr>
      <w:tblGrid>
        <w:gridCol w:w="960"/>
        <w:gridCol w:w="1480"/>
        <w:gridCol w:w="1840"/>
        <w:gridCol w:w="1240"/>
        <w:gridCol w:w="1740"/>
        <w:gridCol w:w="1860"/>
      </w:tblGrid>
      <w:tr w:rsidR="007D3D7B" w:rsidRPr="007D3D7B" w14:paraId="7C563057" w14:textId="77777777" w:rsidTr="007D3D7B">
        <w:trPr>
          <w:trHeight w:val="900"/>
        </w:trPr>
        <w:tc>
          <w:tcPr>
            <w:tcW w:w="960" w:type="dxa"/>
            <w:tcBorders>
              <w:top w:val="nil"/>
              <w:left w:val="nil"/>
              <w:bottom w:val="nil"/>
              <w:right w:val="nil"/>
            </w:tcBorders>
            <w:shd w:val="clear" w:color="auto" w:fill="auto"/>
            <w:noWrap/>
            <w:vAlign w:val="bottom"/>
            <w:hideMark/>
          </w:tcPr>
          <w:p w14:paraId="6890C1AF"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Month</w:t>
            </w:r>
          </w:p>
        </w:tc>
        <w:tc>
          <w:tcPr>
            <w:tcW w:w="1480" w:type="dxa"/>
            <w:tcBorders>
              <w:top w:val="nil"/>
              <w:left w:val="nil"/>
              <w:bottom w:val="nil"/>
              <w:right w:val="nil"/>
            </w:tcBorders>
            <w:shd w:val="clear" w:color="auto" w:fill="auto"/>
            <w:noWrap/>
            <w:vAlign w:val="bottom"/>
            <w:hideMark/>
          </w:tcPr>
          <w:p w14:paraId="14633776"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Networking</w:t>
            </w:r>
          </w:p>
        </w:tc>
        <w:tc>
          <w:tcPr>
            <w:tcW w:w="1840" w:type="dxa"/>
            <w:tcBorders>
              <w:top w:val="nil"/>
              <w:left w:val="nil"/>
              <w:bottom w:val="nil"/>
              <w:right w:val="nil"/>
            </w:tcBorders>
            <w:shd w:val="clear" w:color="auto" w:fill="auto"/>
            <w:noWrap/>
            <w:vAlign w:val="bottom"/>
            <w:hideMark/>
          </w:tcPr>
          <w:p w14:paraId="3D535806"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LinkedIn Partners</w:t>
            </w:r>
          </w:p>
        </w:tc>
        <w:tc>
          <w:tcPr>
            <w:tcW w:w="1240" w:type="dxa"/>
            <w:tcBorders>
              <w:top w:val="nil"/>
              <w:left w:val="nil"/>
              <w:bottom w:val="nil"/>
              <w:right w:val="nil"/>
            </w:tcBorders>
            <w:shd w:val="clear" w:color="auto" w:fill="auto"/>
            <w:vAlign w:val="bottom"/>
            <w:hideMark/>
          </w:tcPr>
          <w:p w14:paraId="4164B3D3"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Total Referral Partners</w:t>
            </w:r>
          </w:p>
        </w:tc>
        <w:tc>
          <w:tcPr>
            <w:tcW w:w="1740" w:type="dxa"/>
            <w:tcBorders>
              <w:top w:val="nil"/>
              <w:left w:val="nil"/>
              <w:bottom w:val="nil"/>
              <w:right w:val="nil"/>
            </w:tcBorders>
            <w:shd w:val="clear" w:color="auto" w:fill="auto"/>
            <w:noWrap/>
            <w:vAlign w:val="bottom"/>
            <w:hideMark/>
          </w:tcPr>
          <w:p w14:paraId="4F5370BB"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Leads</w:t>
            </w:r>
          </w:p>
        </w:tc>
        <w:tc>
          <w:tcPr>
            <w:tcW w:w="1860" w:type="dxa"/>
            <w:tcBorders>
              <w:top w:val="nil"/>
              <w:left w:val="nil"/>
              <w:bottom w:val="nil"/>
              <w:right w:val="nil"/>
            </w:tcBorders>
            <w:shd w:val="clear" w:color="auto" w:fill="auto"/>
            <w:noWrap/>
            <w:vAlign w:val="bottom"/>
            <w:hideMark/>
          </w:tcPr>
          <w:p w14:paraId="4F188FEC"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Closed Loans</w:t>
            </w:r>
          </w:p>
        </w:tc>
      </w:tr>
      <w:tr w:rsidR="007D3D7B" w:rsidRPr="007D3D7B" w14:paraId="54C24E73" w14:textId="77777777" w:rsidTr="007D3D7B">
        <w:trPr>
          <w:trHeight w:val="300"/>
        </w:trPr>
        <w:tc>
          <w:tcPr>
            <w:tcW w:w="960" w:type="dxa"/>
            <w:tcBorders>
              <w:top w:val="nil"/>
              <w:left w:val="nil"/>
              <w:bottom w:val="nil"/>
              <w:right w:val="nil"/>
            </w:tcBorders>
            <w:shd w:val="clear" w:color="auto" w:fill="auto"/>
            <w:noWrap/>
            <w:vAlign w:val="bottom"/>
            <w:hideMark/>
          </w:tcPr>
          <w:p w14:paraId="1189711F"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w:t>
            </w:r>
          </w:p>
        </w:tc>
        <w:tc>
          <w:tcPr>
            <w:tcW w:w="1480" w:type="dxa"/>
            <w:tcBorders>
              <w:top w:val="nil"/>
              <w:left w:val="nil"/>
              <w:bottom w:val="nil"/>
              <w:right w:val="nil"/>
            </w:tcBorders>
            <w:shd w:val="clear" w:color="auto" w:fill="auto"/>
            <w:noWrap/>
            <w:vAlign w:val="bottom"/>
            <w:hideMark/>
          </w:tcPr>
          <w:p w14:paraId="60C55AF2"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342</w:t>
            </w:r>
          </w:p>
        </w:tc>
        <w:tc>
          <w:tcPr>
            <w:tcW w:w="1840" w:type="dxa"/>
            <w:tcBorders>
              <w:top w:val="nil"/>
              <w:left w:val="nil"/>
              <w:bottom w:val="nil"/>
              <w:right w:val="nil"/>
            </w:tcBorders>
            <w:shd w:val="clear" w:color="auto" w:fill="auto"/>
            <w:noWrap/>
            <w:vAlign w:val="bottom"/>
            <w:hideMark/>
          </w:tcPr>
          <w:p w14:paraId="0E3EE7F5"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40</w:t>
            </w:r>
          </w:p>
        </w:tc>
        <w:tc>
          <w:tcPr>
            <w:tcW w:w="1240" w:type="dxa"/>
            <w:tcBorders>
              <w:top w:val="nil"/>
              <w:left w:val="nil"/>
              <w:bottom w:val="nil"/>
              <w:right w:val="nil"/>
            </w:tcBorders>
            <w:shd w:val="clear" w:color="auto" w:fill="auto"/>
            <w:noWrap/>
            <w:vAlign w:val="bottom"/>
            <w:hideMark/>
          </w:tcPr>
          <w:p w14:paraId="1E556704"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382</w:t>
            </w:r>
          </w:p>
        </w:tc>
        <w:tc>
          <w:tcPr>
            <w:tcW w:w="1740" w:type="dxa"/>
            <w:tcBorders>
              <w:top w:val="nil"/>
              <w:left w:val="nil"/>
              <w:bottom w:val="nil"/>
              <w:right w:val="nil"/>
            </w:tcBorders>
            <w:shd w:val="clear" w:color="auto" w:fill="auto"/>
            <w:noWrap/>
            <w:vAlign w:val="bottom"/>
            <w:hideMark/>
          </w:tcPr>
          <w:p w14:paraId="4D5DC318"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38</w:t>
            </w:r>
          </w:p>
        </w:tc>
        <w:tc>
          <w:tcPr>
            <w:tcW w:w="1860" w:type="dxa"/>
            <w:tcBorders>
              <w:top w:val="nil"/>
              <w:left w:val="nil"/>
              <w:bottom w:val="nil"/>
              <w:right w:val="nil"/>
            </w:tcBorders>
            <w:shd w:val="clear" w:color="auto" w:fill="auto"/>
            <w:noWrap/>
            <w:vAlign w:val="bottom"/>
            <w:hideMark/>
          </w:tcPr>
          <w:p w14:paraId="211243DE"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5</w:t>
            </w:r>
          </w:p>
        </w:tc>
      </w:tr>
      <w:tr w:rsidR="007D3D7B" w:rsidRPr="007D3D7B" w14:paraId="50BE76B9" w14:textId="77777777" w:rsidTr="007D3D7B">
        <w:trPr>
          <w:trHeight w:val="300"/>
        </w:trPr>
        <w:tc>
          <w:tcPr>
            <w:tcW w:w="960" w:type="dxa"/>
            <w:tcBorders>
              <w:top w:val="nil"/>
              <w:left w:val="nil"/>
              <w:bottom w:val="nil"/>
              <w:right w:val="nil"/>
            </w:tcBorders>
            <w:shd w:val="clear" w:color="auto" w:fill="auto"/>
            <w:noWrap/>
            <w:vAlign w:val="bottom"/>
            <w:hideMark/>
          </w:tcPr>
          <w:p w14:paraId="3D487176"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w:t>
            </w:r>
          </w:p>
        </w:tc>
        <w:tc>
          <w:tcPr>
            <w:tcW w:w="1480" w:type="dxa"/>
            <w:tcBorders>
              <w:top w:val="nil"/>
              <w:left w:val="nil"/>
              <w:bottom w:val="nil"/>
              <w:right w:val="nil"/>
            </w:tcBorders>
            <w:shd w:val="clear" w:color="auto" w:fill="auto"/>
            <w:noWrap/>
            <w:vAlign w:val="bottom"/>
            <w:hideMark/>
          </w:tcPr>
          <w:p w14:paraId="1F3593FC"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684</w:t>
            </w:r>
          </w:p>
        </w:tc>
        <w:tc>
          <w:tcPr>
            <w:tcW w:w="1840" w:type="dxa"/>
            <w:tcBorders>
              <w:top w:val="nil"/>
              <w:left w:val="nil"/>
              <w:bottom w:val="nil"/>
              <w:right w:val="nil"/>
            </w:tcBorders>
            <w:shd w:val="clear" w:color="auto" w:fill="auto"/>
            <w:noWrap/>
            <w:vAlign w:val="bottom"/>
            <w:hideMark/>
          </w:tcPr>
          <w:p w14:paraId="657AF566"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100</w:t>
            </w:r>
          </w:p>
        </w:tc>
        <w:tc>
          <w:tcPr>
            <w:tcW w:w="1240" w:type="dxa"/>
            <w:tcBorders>
              <w:top w:val="nil"/>
              <w:left w:val="nil"/>
              <w:bottom w:val="nil"/>
              <w:right w:val="nil"/>
            </w:tcBorders>
            <w:shd w:val="clear" w:color="auto" w:fill="auto"/>
            <w:noWrap/>
            <w:vAlign w:val="bottom"/>
            <w:hideMark/>
          </w:tcPr>
          <w:p w14:paraId="39253581"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784</w:t>
            </w:r>
          </w:p>
        </w:tc>
        <w:tc>
          <w:tcPr>
            <w:tcW w:w="1740" w:type="dxa"/>
            <w:tcBorders>
              <w:top w:val="nil"/>
              <w:left w:val="nil"/>
              <w:bottom w:val="nil"/>
              <w:right w:val="nil"/>
            </w:tcBorders>
            <w:shd w:val="clear" w:color="auto" w:fill="auto"/>
            <w:noWrap/>
            <w:vAlign w:val="bottom"/>
            <w:hideMark/>
          </w:tcPr>
          <w:p w14:paraId="63825B78"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78</w:t>
            </w:r>
          </w:p>
        </w:tc>
        <w:tc>
          <w:tcPr>
            <w:tcW w:w="1860" w:type="dxa"/>
            <w:tcBorders>
              <w:top w:val="nil"/>
              <w:left w:val="nil"/>
              <w:bottom w:val="nil"/>
              <w:right w:val="nil"/>
            </w:tcBorders>
            <w:shd w:val="clear" w:color="auto" w:fill="auto"/>
            <w:noWrap/>
            <w:vAlign w:val="bottom"/>
            <w:hideMark/>
          </w:tcPr>
          <w:p w14:paraId="1AFC00FC"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10</w:t>
            </w:r>
          </w:p>
        </w:tc>
      </w:tr>
      <w:tr w:rsidR="007D3D7B" w:rsidRPr="007D3D7B" w14:paraId="0D0C1736" w14:textId="77777777" w:rsidTr="007D3D7B">
        <w:trPr>
          <w:trHeight w:val="300"/>
        </w:trPr>
        <w:tc>
          <w:tcPr>
            <w:tcW w:w="960" w:type="dxa"/>
            <w:tcBorders>
              <w:top w:val="nil"/>
              <w:left w:val="nil"/>
              <w:bottom w:val="nil"/>
              <w:right w:val="nil"/>
            </w:tcBorders>
            <w:shd w:val="clear" w:color="auto" w:fill="auto"/>
            <w:noWrap/>
            <w:vAlign w:val="bottom"/>
            <w:hideMark/>
          </w:tcPr>
          <w:p w14:paraId="35DD735F"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w:t>
            </w:r>
          </w:p>
        </w:tc>
        <w:tc>
          <w:tcPr>
            <w:tcW w:w="1480" w:type="dxa"/>
            <w:tcBorders>
              <w:top w:val="nil"/>
              <w:left w:val="nil"/>
              <w:bottom w:val="nil"/>
              <w:right w:val="nil"/>
            </w:tcBorders>
            <w:shd w:val="clear" w:color="auto" w:fill="auto"/>
            <w:noWrap/>
            <w:vAlign w:val="bottom"/>
            <w:hideMark/>
          </w:tcPr>
          <w:p w14:paraId="0B9FC707"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1026</w:t>
            </w:r>
          </w:p>
        </w:tc>
        <w:tc>
          <w:tcPr>
            <w:tcW w:w="1840" w:type="dxa"/>
            <w:tcBorders>
              <w:top w:val="nil"/>
              <w:left w:val="nil"/>
              <w:bottom w:val="nil"/>
              <w:right w:val="nil"/>
            </w:tcBorders>
            <w:shd w:val="clear" w:color="auto" w:fill="auto"/>
            <w:noWrap/>
            <w:vAlign w:val="bottom"/>
            <w:hideMark/>
          </w:tcPr>
          <w:p w14:paraId="0BA2FDE9"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180</w:t>
            </w:r>
          </w:p>
        </w:tc>
        <w:tc>
          <w:tcPr>
            <w:tcW w:w="1240" w:type="dxa"/>
            <w:tcBorders>
              <w:top w:val="nil"/>
              <w:left w:val="nil"/>
              <w:bottom w:val="nil"/>
              <w:right w:val="nil"/>
            </w:tcBorders>
            <w:shd w:val="clear" w:color="auto" w:fill="auto"/>
            <w:noWrap/>
            <w:vAlign w:val="bottom"/>
            <w:hideMark/>
          </w:tcPr>
          <w:p w14:paraId="06F38720"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1206</w:t>
            </w:r>
          </w:p>
        </w:tc>
        <w:tc>
          <w:tcPr>
            <w:tcW w:w="1740" w:type="dxa"/>
            <w:tcBorders>
              <w:top w:val="nil"/>
              <w:left w:val="nil"/>
              <w:bottom w:val="nil"/>
              <w:right w:val="nil"/>
            </w:tcBorders>
            <w:shd w:val="clear" w:color="auto" w:fill="auto"/>
            <w:noWrap/>
            <w:vAlign w:val="bottom"/>
            <w:hideMark/>
          </w:tcPr>
          <w:p w14:paraId="479381EF"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121</w:t>
            </w:r>
          </w:p>
        </w:tc>
        <w:tc>
          <w:tcPr>
            <w:tcW w:w="1860" w:type="dxa"/>
            <w:tcBorders>
              <w:top w:val="nil"/>
              <w:left w:val="nil"/>
              <w:bottom w:val="nil"/>
              <w:right w:val="nil"/>
            </w:tcBorders>
            <w:shd w:val="clear" w:color="auto" w:fill="auto"/>
            <w:noWrap/>
            <w:vAlign w:val="bottom"/>
            <w:hideMark/>
          </w:tcPr>
          <w:p w14:paraId="00EC8738"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15</w:t>
            </w:r>
          </w:p>
        </w:tc>
      </w:tr>
      <w:tr w:rsidR="007D3D7B" w:rsidRPr="007D3D7B" w14:paraId="6E2769CA" w14:textId="77777777" w:rsidTr="007D3D7B">
        <w:trPr>
          <w:trHeight w:val="300"/>
        </w:trPr>
        <w:tc>
          <w:tcPr>
            <w:tcW w:w="960" w:type="dxa"/>
            <w:tcBorders>
              <w:top w:val="nil"/>
              <w:left w:val="nil"/>
              <w:bottom w:val="nil"/>
              <w:right w:val="nil"/>
            </w:tcBorders>
            <w:shd w:val="clear" w:color="auto" w:fill="auto"/>
            <w:noWrap/>
            <w:vAlign w:val="bottom"/>
            <w:hideMark/>
          </w:tcPr>
          <w:p w14:paraId="23E31802"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w:t>
            </w:r>
          </w:p>
        </w:tc>
        <w:tc>
          <w:tcPr>
            <w:tcW w:w="1480" w:type="dxa"/>
            <w:tcBorders>
              <w:top w:val="nil"/>
              <w:left w:val="nil"/>
              <w:bottom w:val="nil"/>
              <w:right w:val="nil"/>
            </w:tcBorders>
            <w:shd w:val="clear" w:color="auto" w:fill="auto"/>
            <w:noWrap/>
            <w:vAlign w:val="bottom"/>
            <w:hideMark/>
          </w:tcPr>
          <w:p w14:paraId="5A1CDC34"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1368</w:t>
            </w:r>
          </w:p>
        </w:tc>
        <w:tc>
          <w:tcPr>
            <w:tcW w:w="1840" w:type="dxa"/>
            <w:tcBorders>
              <w:top w:val="nil"/>
              <w:left w:val="nil"/>
              <w:bottom w:val="nil"/>
              <w:right w:val="nil"/>
            </w:tcBorders>
            <w:shd w:val="clear" w:color="auto" w:fill="auto"/>
            <w:noWrap/>
            <w:vAlign w:val="bottom"/>
            <w:hideMark/>
          </w:tcPr>
          <w:p w14:paraId="2038A66C"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280</w:t>
            </w:r>
          </w:p>
        </w:tc>
        <w:tc>
          <w:tcPr>
            <w:tcW w:w="1240" w:type="dxa"/>
            <w:tcBorders>
              <w:top w:val="nil"/>
              <w:left w:val="nil"/>
              <w:bottom w:val="nil"/>
              <w:right w:val="nil"/>
            </w:tcBorders>
            <w:shd w:val="clear" w:color="auto" w:fill="auto"/>
            <w:noWrap/>
            <w:vAlign w:val="bottom"/>
            <w:hideMark/>
          </w:tcPr>
          <w:p w14:paraId="38555234"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1648</w:t>
            </w:r>
          </w:p>
        </w:tc>
        <w:tc>
          <w:tcPr>
            <w:tcW w:w="1740" w:type="dxa"/>
            <w:tcBorders>
              <w:top w:val="nil"/>
              <w:left w:val="nil"/>
              <w:bottom w:val="nil"/>
              <w:right w:val="nil"/>
            </w:tcBorders>
            <w:shd w:val="clear" w:color="auto" w:fill="auto"/>
            <w:noWrap/>
            <w:vAlign w:val="bottom"/>
            <w:hideMark/>
          </w:tcPr>
          <w:p w14:paraId="3C3F6DFB"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165</w:t>
            </w:r>
          </w:p>
        </w:tc>
        <w:tc>
          <w:tcPr>
            <w:tcW w:w="1860" w:type="dxa"/>
            <w:tcBorders>
              <w:top w:val="nil"/>
              <w:left w:val="nil"/>
              <w:bottom w:val="nil"/>
              <w:right w:val="nil"/>
            </w:tcBorders>
            <w:shd w:val="clear" w:color="auto" w:fill="auto"/>
            <w:noWrap/>
            <w:vAlign w:val="bottom"/>
            <w:hideMark/>
          </w:tcPr>
          <w:p w14:paraId="686B0EE6"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21</w:t>
            </w:r>
          </w:p>
        </w:tc>
      </w:tr>
      <w:tr w:rsidR="007D3D7B" w:rsidRPr="007D3D7B" w14:paraId="64F6CE69" w14:textId="77777777" w:rsidTr="007D3D7B">
        <w:trPr>
          <w:trHeight w:val="300"/>
        </w:trPr>
        <w:tc>
          <w:tcPr>
            <w:tcW w:w="960" w:type="dxa"/>
            <w:tcBorders>
              <w:top w:val="nil"/>
              <w:left w:val="nil"/>
              <w:bottom w:val="nil"/>
              <w:right w:val="nil"/>
            </w:tcBorders>
            <w:shd w:val="clear" w:color="auto" w:fill="auto"/>
            <w:noWrap/>
            <w:vAlign w:val="bottom"/>
            <w:hideMark/>
          </w:tcPr>
          <w:p w14:paraId="79125B39"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5</w:t>
            </w:r>
          </w:p>
        </w:tc>
        <w:tc>
          <w:tcPr>
            <w:tcW w:w="1480" w:type="dxa"/>
            <w:tcBorders>
              <w:top w:val="nil"/>
              <w:left w:val="nil"/>
              <w:bottom w:val="nil"/>
              <w:right w:val="nil"/>
            </w:tcBorders>
            <w:shd w:val="clear" w:color="auto" w:fill="auto"/>
            <w:noWrap/>
            <w:vAlign w:val="bottom"/>
            <w:hideMark/>
          </w:tcPr>
          <w:p w14:paraId="504288D3"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1710</w:t>
            </w:r>
          </w:p>
        </w:tc>
        <w:tc>
          <w:tcPr>
            <w:tcW w:w="1840" w:type="dxa"/>
            <w:tcBorders>
              <w:top w:val="nil"/>
              <w:left w:val="nil"/>
              <w:bottom w:val="nil"/>
              <w:right w:val="nil"/>
            </w:tcBorders>
            <w:shd w:val="clear" w:color="auto" w:fill="auto"/>
            <w:noWrap/>
            <w:vAlign w:val="bottom"/>
            <w:hideMark/>
          </w:tcPr>
          <w:p w14:paraId="2387EEE1"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380</w:t>
            </w:r>
          </w:p>
        </w:tc>
        <w:tc>
          <w:tcPr>
            <w:tcW w:w="1240" w:type="dxa"/>
            <w:tcBorders>
              <w:top w:val="nil"/>
              <w:left w:val="nil"/>
              <w:bottom w:val="nil"/>
              <w:right w:val="nil"/>
            </w:tcBorders>
            <w:shd w:val="clear" w:color="auto" w:fill="auto"/>
            <w:noWrap/>
            <w:vAlign w:val="bottom"/>
            <w:hideMark/>
          </w:tcPr>
          <w:p w14:paraId="30E3FA9E"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2090</w:t>
            </w:r>
          </w:p>
        </w:tc>
        <w:tc>
          <w:tcPr>
            <w:tcW w:w="1740" w:type="dxa"/>
            <w:tcBorders>
              <w:top w:val="nil"/>
              <w:left w:val="nil"/>
              <w:bottom w:val="nil"/>
              <w:right w:val="nil"/>
            </w:tcBorders>
            <w:shd w:val="clear" w:color="auto" w:fill="auto"/>
            <w:noWrap/>
            <w:vAlign w:val="bottom"/>
            <w:hideMark/>
          </w:tcPr>
          <w:p w14:paraId="351240D0"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209</w:t>
            </w:r>
          </w:p>
        </w:tc>
        <w:tc>
          <w:tcPr>
            <w:tcW w:w="1860" w:type="dxa"/>
            <w:tcBorders>
              <w:top w:val="nil"/>
              <w:left w:val="nil"/>
              <w:bottom w:val="nil"/>
              <w:right w:val="nil"/>
            </w:tcBorders>
            <w:shd w:val="clear" w:color="auto" w:fill="auto"/>
            <w:noWrap/>
            <w:vAlign w:val="bottom"/>
            <w:hideMark/>
          </w:tcPr>
          <w:p w14:paraId="184D34FF"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26</w:t>
            </w:r>
          </w:p>
        </w:tc>
      </w:tr>
      <w:tr w:rsidR="007D3D7B" w:rsidRPr="007D3D7B" w14:paraId="322C73B8" w14:textId="77777777" w:rsidTr="007D3D7B">
        <w:trPr>
          <w:trHeight w:val="300"/>
        </w:trPr>
        <w:tc>
          <w:tcPr>
            <w:tcW w:w="960" w:type="dxa"/>
            <w:tcBorders>
              <w:top w:val="nil"/>
              <w:left w:val="nil"/>
              <w:bottom w:val="nil"/>
              <w:right w:val="nil"/>
            </w:tcBorders>
            <w:shd w:val="clear" w:color="auto" w:fill="auto"/>
            <w:noWrap/>
            <w:vAlign w:val="bottom"/>
            <w:hideMark/>
          </w:tcPr>
          <w:p w14:paraId="6B597FB0"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6</w:t>
            </w:r>
          </w:p>
        </w:tc>
        <w:tc>
          <w:tcPr>
            <w:tcW w:w="1480" w:type="dxa"/>
            <w:tcBorders>
              <w:top w:val="nil"/>
              <w:left w:val="nil"/>
              <w:bottom w:val="nil"/>
              <w:right w:val="nil"/>
            </w:tcBorders>
            <w:shd w:val="clear" w:color="auto" w:fill="auto"/>
            <w:noWrap/>
            <w:vAlign w:val="bottom"/>
            <w:hideMark/>
          </w:tcPr>
          <w:p w14:paraId="63847234"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2052</w:t>
            </w:r>
          </w:p>
        </w:tc>
        <w:tc>
          <w:tcPr>
            <w:tcW w:w="1840" w:type="dxa"/>
            <w:tcBorders>
              <w:top w:val="nil"/>
              <w:left w:val="nil"/>
              <w:bottom w:val="nil"/>
              <w:right w:val="nil"/>
            </w:tcBorders>
            <w:shd w:val="clear" w:color="auto" w:fill="auto"/>
            <w:noWrap/>
            <w:vAlign w:val="bottom"/>
            <w:hideMark/>
          </w:tcPr>
          <w:p w14:paraId="6B1E2B0D"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480</w:t>
            </w:r>
          </w:p>
        </w:tc>
        <w:tc>
          <w:tcPr>
            <w:tcW w:w="1240" w:type="dxa"/>
            <w:tcBorders>
              <w:top w:val="nil"/>
              <w:left w:val="nil"/>
              <w:bottom w:val="nil"/>
              <w:right w:val="nil"/>
            </w:tcBorders>
            <w:shd w:val="clear" w:color="auto" w:fill="auto"/>
            <w:noWrap/>
            <w:vAlign w:val="bottom"/>
            <w:hideMark/>
          </w:tcPr>
          <w:p w14:paraId="7F667CB7"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2532</w:t>
            </w:r>
          </w:p>
        </w:tc>
        <w:tc>
          <w:tcPr>
            <w:tcW w:w="1740" w:type="dxa"/>
            <w:tcBorders>
              <w:top w:val="nil"/>
              <w:left w:val="nil"/>
              <w:bottom w:val="nil"/>
              <w:right w:val="nil"/>
            </w:tcBorders>
            <w:shd w:val="clear" w:color="auto" w:fill="auto"/>
            <w:noWrap/>
            <w:vAlign w:val="bottom"/>
            <w:hideMark/>
          </w:tcPr>
          <w:p w14:paraId="19CB875F"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253</w:t>
            </w:r>
          </w:p>
        </w:tc>
        <w:tc>
          <w:tcPr>
            <w:tcW w:w="1860" w:type="dxa"/>
            <w:tcBorders>
              <w:top w:val="nil"/>
              <w:left w:val="nil"/>
              <w:bottom w:val="nil"/>
              <w:right w:val="nil"/>
            </w:tcBorders>
            <w:shd w:val="clear" w:color="auto" w:fill="auto"/>
            <w:noWrap/>
            <w:vAlign w:val="bottom"/>
            <w:hideMark/>
          </w:tcPr>
          <w:p w14:paraId="301509F9"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32</w:t>
            </w:r>
          </w:p>
        </w:tc>
      </w:tr>
      <w:tr w:rsidR="007D3D7B" w:rsidRPr="007D3D7B" w14:paraId="4FD6ED4E" w14:textId="77777777" w:rsidTr="007D3D7B">
        <w:trPr>
          <w:trHeight w:val="300"/>
        </w:trPr>
        <w:tc>
          <w:tcPr>
            <w:tcW w:w="960" w:type="dxa"/>
            <w:tcBorders>
              <w:top w:val="nil"/>
              <w:left w:val="nil"/>
              <w:bottom w:val="nil"/>
              <w:right w:val="nil"/>
            </w:tcBorders>
            <w:shd w:val="clear" w:color="auto" w:fill="auto"/>
            <w:noWrap/>
            <w:vAlign w:val="bottom"/>
            <w:hideMark/>
          </w:tcPr>
          <w:p w14:paraId="6E6020A6"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7</w:t>
            </w:r>
          </w:p>
        </w:tc>
        <w:tc>
          <w:tcPr>
            <w:tcW w:w="1480" w:type="dxa"/>
            <w:tcBorders>
              <w:top w:val="nil"/>
              <w:left w:val="nil"/>
              <w:bottom w:val="nil"/>
              <w:right w:val="nil"/>
            </w:tcBorders>
            <w:shd w:val="clear" w:color="auto" w:fill="auto"/>
            <w:noWrap/>
            <w:vAlign w:val="bottom"/>
            <w:hideMark/>
          </w:tcPr>
          <w:p w14:paraId="78D17317"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2394</w:t>
            </w:r>
          </w:p>
        </w:tc>
        <w:tc>
          <w:tcPr>
            <w:tcW w:w="1840" w:type="dxa"/>
            <w:tcBorders>
              <w:top w:val="nil"/>
              <w:left w:val="nil"/>
              <w:bottom w:val="nil"/>
              <w:right w:val="nil"/>
            </w:tcBorders>
            <w:shd w:val="clear" w:color="auto" w:fill="auto"/>
            <w:noWrap/>
            <w:vAlign w:val="bottom"/>
            <w:hideMark/>
          </w:tcPr>
          <w:p w14:paraId="1639440D"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580</w:t>
            </w:r>
          </w:p>
        </w:tc>
        <w:tc>
          <w:tcPr>
            <w:tcW w:w="1240" w:type="dxa"/>
            <w:tcBorders>
              <w:top w:val="nil"/>
              <w:left w:val="nil"/>
              <w:bottom w:val="nil"/>
              <w:right w:val="nil"/>
            </w:tcBorders>
            <w:shd w:val="clear" w:color="auto" w:fill="auto"/>
            <w:noWrap/>
            <w:vAlign w:val="bottom"/>
            <w:hideMark/>
          </w:tcPr>
          <w:p w14:paraId="2DF46297"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2974</w:t>
            </w:r>
          </w:p>
        </w:tc>
        <w:tc>
          <w:tcPr>
            <w:tcW w:w="1740" w:type="dxa"/>
            <w:tcBorders>
              <w:top w:val="nil"/>
              <w:left w:val="nil"/>
              <w:bottom w:val="nil"/>
              <w:right w:val="nil"/>
            </w:tcBorders>
            <w:shd w:val="clear" w:color="auto" w:fill="auto"/>
            <w:noWrap/>
            <w:vAlign w:val="bottom"/>
            <w:hideMark/>
          </w:tcPr>
          <w:p w14:paraId="137719B8"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297</w:t>
            </w:r>
          </w:p>
        </w:tc>
        <w:tc>
          <w:tcPr>
            <w:tcW w:w="1860" w:type="dxa"/>
            <w:tcBorders>
              <w:top w:val="nil"/>
              <w:left w:val="nil"/>
              <w:bottom w:val="nil"/>
              <w:right w:val="nil"/>
            </w:tcBorders>
            <w:shd w:val="clear" w:color="auto" w:fill="auto"/>
            <w:noWrap/>
            <w:vAlign w:val="bottom"/>
            <w:hideMark/>
          </w:tcPr>
          <w:p w14:paraId="5B2259AB"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37</w:t>
            </w:r>
          </w:p>
        </w:tc>
      </w:tr>
      <w:tr w:rsidR="007D3D7B" w:rsidRPr="007D3D7B" w14:paraId="5139A371" w14:textId="77777777" w:rsidTr="007D3D7B">
        <w:trPr>
          <w:trHeight w:val="300"/>
        </w:trPr>
        <w:tc>
          <w:tcPr>
            <w:tcW w:w="960" w:type="dxa"/>
            <w:tcBorders>
              <w:top w:val="nil"/>
              <w:left w:val="nil"/>
              <w:bottom w:val="nil"/>
              <w:right w:val="nil"/>
            </w:tcBorders>
            <w:shd w:val="clear" w:color="auto" w:fill="auto"/>
            <w:noWrap/>
            <w:vAlign w:val="bottom"/>
            <w:hideMark/>
          </w:tcPr>
          <w:p w14:paraId="035AB0AB"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8</w:t>
            </w:r>
          </w:p>
        </w:tc>
        <w:tc>
          <w:tcPr>
            <w:tcW w:w="1480" w:type="dxa"/>
            <w:tcBorders>
              <w:top w:val="nil"/>
              <w:left w:val="nil"/>
              <w:bottom w:val="nil"/>
              <w:right w:val="nil"/>
            </w:tcBorders>
            <w:shd w:val="clear" w:color="auto" w:fill="auto"/>
            <w:noWrap/>
            <w:vAlign w:val="bottom"/>
            <w:hideMark/>
          </w:tcPr>
          <w:p w14:paraId="49382FBE"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2737</w:t>
            </w:r>
          </w:p>
        </w:tc>
        <w:tc>
          <w:tcPr>
            <w:tcW w:w="1840" w:type="dxa"/>
            <w:tcBorders>
              <w:top w:val="nil"/>
              <w:left w:val="nil"/>
              <w:bottom w:val="nil"/>
              <w:right w:val="nil"/>
            </w:tcBorders>
            <w:shd w:val="clear" w:color="auto" w:fill="auto"/>
            <w:noWrap/>
            <w:vAlign w:val="bottom"/>
            <w:hideMark/>
          </w:tcPr>
          <w:p w14:paraId="0B8C5887"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680</w:t>
            </w:r>
          </w:p>
        </w:tc>
        <w:tc>
          <w:tcPr>
            <w:tcW w:w="1240" w:type="dxa"/>
            <w:tcBorders>
              <w:top w:val="nil"/>
              <w:left w:val="nil"/>
              <w:bottom w:val="nil"/>
              <w:right w:val="nil"/>
            </w:tcBorders>
            <w:shd w:val="clear" w:color="auto" w:fill="auto"/>
            <w:noWrap/>
            <w:vAlign w:val="bottom"/>
            <w:hideMark/>
          </w:tcPr>
          <w:p w14:paraId="222CF7FB"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3417</w:t>
            </w:r>
          </w:p>
        </w:tc>
        <w:tc>
          <w:tcPr>
            <w:tcW w:w="1740" w:type="dxa"/>
            <w:tcBorders>
              <w:top w:val="nil"/>
              <w:left w:val="nil"/>
              <w:bottom w:val="nil"/>
              <w:right w:val="nil"/>
            </w:tcBorders>
            <w:shd w:val="clear" w:color="auto" w:fill="auto"/>
            <w:noWrap/>
            <w:vAlign w:val="bottom"/>
            <w:hideMark/>
          </w:tcPr>
          <w:p w14:paraId="32320FDB"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342</w:t>
            </w:r>
          </w:p>
        </w:tc>
        <w:tc>
          <w:tcPr>
            <w:tcW w:w="1860" w:type="dxa"/>
            <w:tcBorders>
              <w:top w:val="nil"/>
              <w:left w:val="nil"/>
              <w:bottom w:val="nil"/>
              <w:right w:val="nil"/>
            </w:tcBorders>
            <w:shd w:val="clear" w:color="auto" w:fill="auto"/>
            <w:noWrap/>
            <w:vAlign w:val="bottom"/>
            <w:hideMark/>
          </w:tcPr>
          <w:p w14:paraId="45971CD3"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43</w:t>
            </w:r>
          </w:p>
        </w:tc>
      </w:tr>
      <w:tr w:rsidR="007D3D7B" w:rsidRPr="007D3D7B" w14:paraId="1F9218D2" w14:textId="77777777" w:rsidTr="007D3D7B">
        <w:trPr>
          <w:trHeight w:val="300"/>
        </w:trPr>
        <w:tc>
          <w:tcPr>
            <w:tcW w:w="960" w:type="dxa"/>
            <w:tcBorders>
              <w:top w:val="nil"/>
              <w:left w:val="nil"/>
              <w:bottom w:val="nil"/>
              <w:right w:val="nil"/>
            </w:tcBorders>
            <w:shd w:val="clear" w:color="auto" w:fill="auto"/>
            <w:noWrap/>
            <w:vAlign w:val="bottom"/>
            <w:hideMark/>
          </w:tcPr>
          <w:p w14:paraId="2B400942"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9</w:t>
            </w:r>
          </w:p>
        </w:tc>
        <w:tc>
          <w:tcPr>
            <w:tcW w:w="1480" w:type="dxa"/>
            <w:tcBorders>
              <w:top w:val="nil"/>
              <w:left w:val="nil"/>
              <w:bottom w:val="nil"/>
              <w:right w:val="nil"/>
            </w:tcBorders>
            <w:shd w:val="clear" w:color="auto" w:fill="auto"/>
            <w:noWrap/>
            <w:vAlign w:val="bottom"/>
            <w:hideMark/>
          </w:tcPr>
          <w:p w14:paraId="52AFEF55"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3079</w:t>
            </w:r>
          </w:p>
        </w:tc>
        <w:tc>
          <w:tcPr>
            <w:tcW w:w="1840" w:type="dxa"/>
            <w:tcBorders>
              <w:top w:val="nil"/>
              <w:left w:val="nil"/>
              <w:bottom w:val="nil"/>
              <w:right w:val="nil"/>
            </w:tcBorders>
            <w:shd w:val="clear" w:color="auto" w:fill="auto"/>
            <w:noWrap/>
            <w:vAlign w:val="bottom"/>
            <w:hideMark/>
          </w:tcPr>
          <w:p w14:paraId="427D7F39"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780</w:t>
            </w:r>
          </w:p>
        </w:tc>
        <w:tc>
          <w:tcPr>
            <w:tcW w:w="1240" w:type="dxa"/>
            <w:tcBorders>
              <w:top w:val="nil"/>
              <w:left w:val="nil"/>
              <w:bottom w:val="nil"/>
              <w:right w:val="nil"/>
            </w:tcBorders>
            <w:shd w:val="clear" w:color="auto" w:fill="auto"/>
            <w:noWrap/>
            <w:vAlign w:val="bottom"/>
            <w:hideMark/>
          </w:tcPr>
          <w:p w14:paraId="63868466"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3859</w:t>
            </w:r>
          </w:p>
        </w:tc>
        <w:tc>
          <w:tcPr>
            <w:tcW w:w="1740" w:type="dxa"/>
            <w:tcBorders>
              <w:top w:val="nil"/>
              <w:left w:val="nil"/>
              <w:bottom w:val="nil"/>
              <w:right w:val="nil"/>
            </w:tcBorders>
            <w:shd w:val="clear" w:color="auto" w:fill="auto"/>
            <w:noWrap/>
            <w:vAlign w:val="bottom"/>
            <w:hideMark/>
          </w:tcPr>
          <w:p w14:paraId="3A921CF7"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386</w:t>
            </w:r>
          </w:p>
        </w:tc>
        <w:tc>
          <w:tcPr>
            <w:tcW w:w="1860" w:type="dxa"/>
            <w:tcBorders>
              <w:top w:val="nil"/>
              <w:left w:val="nil"/>
              <w:bottom w:val="nil"/>
              <w:right w:val="nil"/>
            </w:tcBorders>
            <w:shd w:val="clear" w:color="auto" w:fill="auto"/>
            <w:noWrap/>
            <w:vAlign w:val="bottom"/>
            <w:hideMark/>
          </w:tcPr>
          <w:p w14:paraId="126DF664"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48</w:t>
            </w:r>
          </w:p>
        </w:tc>
      </w:tr>
      <w:tr w:rsidR="007D3D7B" w:rsidRPr="007D3D7B" w14:paraId="5EBB00C8" w14:textId="77777777" w:rsidTr="007D3D7B">
        <w:trPr>
          <w:trHeight w:val="300"/>
        </w:trPr>
        <w:tc>
          <w:tcPr>
            <w:tcW w:w="960" w:type="dxa"/>
            <w:tcBorders>
              <w:top w:val="nil"/>
              <w:left w:val="nil"/>
              <w:bottom w:val="nil"/>
              <w:right w:val="nil"/>
            </w:tcBorders>
            <w:shd w:val="clear" w:color="auto" w:fill="auto"/>
            <w:noWrap/>
            <w:vAlign w:val="bottom"/>
            <w:hideMark/>
          </w:tcPr>
          <w:p w14:paraId="42CEF67F"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10</w:t>
            </w:r>
          </w:p>
        </w:tc>
        <w:tc>
          <w:tcPr>
            <w:tcW w:w="1480" w:type="dxa"/>
            <w:tcBorders>
              <w:top w:val="nil"/>
              <w:left w:val="nil"/>
              <w:bottom w:val="nil"/>
              <w:right w:val="nil"/>
            </w:tcBorders>
            <w:shd w:val="clear" w:color="auto" w:fill="auto"/>
            <w:noWrap/>
            <w:vAlign w:val="bottom"/>
            <w:hideMark/>
          </w:tcPr>
          <w:p w14:paraId="18D3478C"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3421</w:t>
            </w:r>
          </w:p>
        </w:tc>
        <w:tc>
          <w:tcPr>
            <w:tcW w:w="1840" w:type="dxa"/>
            <w:tcBorders>
              <w:top w:val="nil"/>
              <w:left w:val="nil"/>
              <w:bottom w:val="nil"/>
              <w:right w:val="nil"/>
            </w:tcBorders>
            <w:shd w:val="clear" w:color="auto" w:fill="auto"/>
            <w:noWrap/>
            <w:vAlign w:val="bottom"/>
            <w:hideMark/>
          </w:tcPr>
          <w:p w14:paraId="7C6C7E6D"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880</w:t>
            </w:r>
          </w:p>
        </w:tc>
        <w:tc>
          <w:tcPr>
            <w:tcW w:w="1240" w:type="dxa"/>
            <w:tcBorders>
              <w:top w:val="nil"/>
              <w:left w:val="nil"/>
              <w:bottom w:val="nil"/>
              <w:right w:val="nil"/>
            </w:tcBorders>
            <w:shd w:val="clear" w:color="auto" w:fill="auto"/>
            <w:noWrap/>
            <w:vAlign w:val="bottom"/>
            <w:hideMark/>
          </w:tcPr>
          <w:p w14:paraId="693B211E"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4301</w:t>
            </w:r>
          </w:p>
        </w:tc>
        <w:tc>
          <w:tcPr>
            <w:tcW w:w="1740" w:type="dxa"/>
            <w:tcBorders>
              <w:top w:val="nil"/>
              <w:left w:val="nil"/>
              <w:bottom w:val="nil"/>
              <w:right w:val="nil"/>
            </w:tcBorders>
            <w:shd w:val="clear" w:color="auto" w:fill="auto"/>
            <w:noWrap/>
            <w:vAlign w:val="bottom"/>
            <w:hideMark/>
          </w:tcPr>
          <w:p w14:paraId="1C72701D"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430</w:t>
            </w:r>
          </w:p>
        </w:tc>
        <w:tc>
          <w:tcPr>
            <w:tcW w:w="1860" w:type="dxa"/>
            <w:tcBorders>
              <w:top w:val="nil"/>
              <w:left w:val="nil"/>
              <w:bottom w:val="nil"/>
              <w:right w:val="nil"/>
            </w:tcBorders>
            <w:shd w:val="clear" w:color="auto" w:fill="auto"/>
            <w:noWrap/>
            <w:vAlign w:val="bottom"/>
            <w:hideMark/>
          </w:tcPr>
          <w:p w14:paraId="6D43D7CF"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54</w:t>
            </w:r>
          </w:p>
        </w:tc>
      </w:tr>
      <w:tr w:rsidR="007D3D7B" w:rsidRPr="007D3D7B" w14:paraId="50075176" w14:textId="77777777" w:rsidTr="007D3D7B">
        <w:trPr>
          <w:trHeight w:val="300"/>
        </w:trPr>
        <w:tc>
          <w:tcPr>
            <w:tcW w:w="960" w:type="dxa"/>
            <w:tcBorders>
              <w:top w:val="nil"/>
              <w:left w:val="nil"/>
              <w:bottom w:val="nil"/>
              <w:right w:val="nil"/>
            </w:tcBorders>
            <w:shd w:val="clear" w:color="auto" w:fill="auto"/>
            <w:noWrap/>
            <w:vAlign w:val="bottom"/>
            <w:hideMark/>
          </w:tcPr>
          <w:p w14:paraId="4719D7BD"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11</w:t>
            </w:r>
          </w:p>
        </w:tc>
        <w:tc>
          <w:tcPr>
            <w:tcW w:w="1480" w:type="dxa"/>
            <w:tcBorders>
              <w:top w:val="nil"/>
              <w:left w:val="nil"/>
              <w:bottom w:val="nil"/>
              <w:right w:val="nil"/>
            </w:tcBorders>
            <w:shd w:val="clear" w:color="auto" w:fill="auto"/>
            <w:noWrap/>
            <w:vAlign w:val="bottom"/>
            <w:hideMark/>
          </w:tcPr>
          <w:p w14:paraId="45765AC1"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3763</w:t>
            </w:r>
          </w:p>
        </w:tc>
        <w:tc>
          <w:tcPr>
            <w:tcW w:w="1840" w:type="dxa"/>
            <w:tcBorders>
              <w:top w:val="nil"/>
              <w:left w:val="nil"/>
              <w:bottom w:val="nil"/>
              <w:right w:val="nil"/>
            </w:tcBorders>
            <w:shd w:val="clear" w:color="auto" w:fill="auto"/>
            <w:noWrap/>
            <w:vAlign w:val="bottom"/>
            <w:hideMark/>
          </w:tcPr>
          <w:p w14:paraId="688489EF"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980</w:t>
            </w:r>
          </w:p>
        </w:tc>
        <w:tc>
          <w:tcPr>
            <w:tcW w:w="1240" w:type="dxa"/>
            <w:tcBorders>
              <w:top w:val="nil"/>
              <w:left w:val="nil"/>
              <w:bottom w:val="nil"/>
              <w:right w:val="nil"/>
            </w:tcBorders>
            <w:shd w:val="clear" w:color="auto" w:fill="auto"/>
            <w:noWrap/>
            <w:vAlign w:val="bottom"/>
            <w:hideMark/>
          </w:tcPr>
          <w:p w14:paraId="3FAC7E46"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4743</w:t>
            </w:r>
          </w:p>
        </w:tc>
        <w:tc>
          <w:tcPr>
            <w:tcW w:w="1740" w:type="dxa"/>
            <w:tcBorders>
              <w:top w:val="nil"/>
              <w:left w:val="nil"/>
              <w:bottom w:val="nil"/>
              <w:right w:val="nil"/>
            </w:tcBorders>
            <w:shd w:val="clear" w:color="auto" w:fill="auto"/>
            <w:noWrap/>
            <w:vAlign w:val="bottom"/>
            <w:hideMark/>
          </w:tcPr>
          <w:p w14:paraId="57752536"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474</w:t>
            </w:r>
          </w:p>
        </w:tc>
        <w:tc>
          <w:tcPr>
            <w:tcW w:w="1860" w:type="dxa"/>
            <w:tcBorders>
              <w:top w:val="nil"/>
              <w:left w:val="nil"/>
              <w:bottom w:val="nil"/>
              <w:right w:val="nil"/>
            </w:tcBorders>
            <w:shd w:val="clear" w:color="auto" w:fill="auto"/>
            <w:noWrap/>
            <w:vAlign w:val="bottom"/>
            <w:hideMark/>
          </w:tcPr>
          <w:p w14:paraId="44216408"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59</w:t>
            </w:r>
          </w:p>
        </w:tc>
      </w:tr>
      <w:tr w:rsidR="007D3D7B" w:rsidRPr="007D3D7B" w14:paraId="576841D6" w14:textId="77777777" w:rsidTr="007D3D7B">
        <w:trPr>
          <w:trHeight w:val="300"/>
        </w:trPr>
        <w:tc>
          <w:tcPr>
            <w:tcW w:w="960" w:type="dxa"/>
            <w:tcBorders>
              <w:top w:val="nil"/>
              <w:left w:val="nil"/>
              <w:bottom w:val="nil"/>
              <w:right w:val="nil"/>
            </w:tcBorders>
            <w:shd w:val="clear" w:color="auto" w:fill="auto"/>
            <w:noWrap/>
            <w:vAlign w:val="bottom"/>
            <w:hideMark/>
          </w:tcPr>
          <w:p w14:paraId="43CCEB71"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12</w:t>
            </w:r>
          </w:p>
        </w:tc>
        <w:tc>
          <w:tcPr>
            <w:tcW w:w="1480" w:type="dxa"/>
            <w:tcBorders>
              <w:top w:val="nil"/>
              <w:left w:val="nil"/>
              <w:bottom w:val="nil"/>
              <w:right w:val="nil"/>
            </w:tcBorders>
            <w:shd w:val="clear" w:color="auto" w:fill="auto"/>
            <w:noWrap/>
            <w:vAlign w:val="bottom"/>
            <w:hideMark/>
          </w:tcPr>
          <w:p w14:paraId="27712425"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4105</w:t>
            </w:r>
          </w:p>
        </w:tc>
        <w:tc>
          <w:tcPr>
            <w:tcW w:w="1840" w:type="dxa"/>
            <w:tcBorders>
              <w:top w:val="nil"/>
              <w:left w:val="nil"/>
              <w:bottom w:val="nil"/>
              <w:right w:val="nil"/>
            </w:tcBorders>
            <w:shd w:val="clear" w:color="auto" w:fill="auto"/>
            <w:noWrap/>
            <w:vAlign w:val="bottom"/>
            <w:hideMark/>
          </w:tcPr>
          <w:p w14:paraId="3A846DF8"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1080</w:t>
            </w:r>
          </w:p>
        </w:tc>
        <w:tc>
          <w:tcPr>
            <w:tcW w:w="1240" w:type="dxa"/>
            <w:tcBorders>
              <w:top w:val="nil"/>
              <w:left w:val="nil"/>
              <w:bottom w:val="nil"/>
              <w:right w:val="nil"/>
            </w:tcBorders>
            <w:shd w:val="clear" w:color="auto" w:fill="auto"/>
            <w:noWrap/>
            <w:vAlign w:val="bottom"/>
            <w:hideMark/>
          </w:tcPr>
          <w:p w14:paraId="057B845C"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5185</w:t>
            </w:r>
          </w:p>
        </w:tc>
        <w:tc>
          <w:tcPr>
            <w:tcW w:w="1740" w:type="dxa"/>
            <w:tcBorders>
              <w:top w:val="nil"/>
              <w:left w:val="nil"/>
              <w:bottom w:val="nil"/>
              <w:right w:val="nil"/>
            </w:tcBorders>
            <w:shd w:val="clear" w:color="auto" w:fill="auto"/>
            <w:noWrap/>
            <w:vAlign w:val="bottom"/>
            <w:hideMark/>
          </w:tcPr>
          <w:p w14:paraId="6E9178EA"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518</w:t>
            </w:r>
          </w:p>
        </w:tc>
        <w:tc>
          <w:tcPr>
            <w:tcW w:w="1860" w:type="dxa"/>
            <w:tcBorders>
              <w:top w:val="nil"/>
              <w:left w:val="nil"/>
              <w:bottom w:val="nil"/>
              <w:right w:val="nil"/>
            </w:tcBorders>
            <w:shd w:val="clear" w:color="auto" w:fill="auto"/>
            <w:noWrap/>
            <w:vAlign w:val="bottom"/>
            <w:hideMark/>
          </w:tcPr>
          <w:p w14:paraId="5DD88B63"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65</w:t>
            </w:r>
          </w:p>
        </w:tc>
      </w:tr>
      <w:tr w:rsidR="007D3D7B" w:rsidRPr="007D3D7B" w14:paraId="78C192A9" w14:textId="77777777" w:rsidTr="007D3D7B">
        <w:trPr>
          <w:trHeight w:val="300"/>
        </w:trPr>
        <w:tc>
          <w:tcPr>
            <w:tcW w:w="960" w:type="dxa"/>
            <w:tcBorders>
              <w:top w:val="nil"/>
              <w:left w:val="nil"/>
              <w:bottom w:val="nil"/>
              <w:right w:val="nil"/>
            </w:tcBorders>
            <w:shd w:val="clear" w:color="auto" w:fill="auto"/>
            <w:noWrap/>
            <w:vAlign w:val="bottom"/>
            <w:hideMark/>
          </w:tcPr>
          <w:p w14:paraId="55B285A8"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p>
        </w:tc>
        <w:tc>
          <w:tcPr>
            <w:tcW w:w="1480" w:type="dxa"/>
            <w:tcBorders>
              <w:top w:val="nil"/>
              <w:left w:val="nil"/>
              <w:bottom w:val="nil"/>
              <w:right w:val="nil"/>
            </w:tcBorders>
            <w:shd w:val="clear" w:color="auto" w:fill="auto"/>
            <w:noWrap/>
            <w:vAlign w:val="bottom"/>
            <w:hideMark/>
          </w:tcPr>
          <w:p w14:paraId="3CBE72D8"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840" w:type="dxa"/>
            <w:tcBorders>
              <w:top w:val="nil"/>
              <w:left w:val="nil"/>
              <w:bottom w:val="nil"/>
              <w:right w:val="nil"/>
            </w:tcBorders>
            <w:shd w:val="clear" w:color="auto" w:fill="auto"/>
            <w:noWrap/>
            <w:vAlign w:val="bottom"/>
            <w:hideMark/>
          </w:tcPr>
          <w:p w14:paraId="7148A920"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240" w:type="dxa"/>
            <w:tcBorders>
              <w:top w:val="nil"/>
              <w:left w:val="nil"/>
              <w:bottom w:val="nil"/>
              <w:right w:val="nil"/>
            </w:tcBorders>
            <w:shd w:val="clear" w:color="auto" w:fill="auto"/>
            <w:noWrap/>
            <w:vAlign w:val="bottom"/>
            <w:hideMark/>
          </w:tcPr>
          <w:p w14:paraId="0B8D169B"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14:paraId="3EA8F407"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860" w:type="dxa"/>
            <w:tcBorders>
              <w:top w:val="nil"/>
              <w:left w:val="nil"/>
              <w:bottom w:val="nil"/>
              <w:right w:val="nil"/>
            </w:tcBorders>
            <w:shd w:val="clear" w:color="auto" w:fill="auto"/>
            <w:noWrap/>
            <w:vAlign w:val="bottom"/>
            <w:hideMark/>
          </w:tcPr>
          <w:p w14:paraId="72A68176"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r>
      <w:tr w:rsidR="007D3D7B" w:rsidRPr="007D3D7B" w14:paraId="77E8AD40" w14:textId="77777777" w:rsidTr="007D3D7B">
        <w:trPr>
          <w:trHeight w:val="300"/>
        </w:trPr>
        <w:tc>
          <w:tcPr>
            <w:tcW w:w="960" w:type="dxa"/>
            <w:tcBorders>
              <w:top w:val="nil"/>
              <w:left w:val="nil"/>
              <w:bottom w:val="nil"/>
              <w:right w:val="nil"/>
            </w:tcBorders>
            <w:shd w:val="clear" w:color="auto" w:fill="auto"/>
            <w:noWrap/>
            <w:vAlign w:val="bottom"/>
            <w:hideMark/>
          </w:tcPr>
          <w:p w14:paraId="352454E8"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480" w:type="dxa"/>
            <w:tcBorders>
              <w:top w:val="nil"/>
              <w:left w:val="nil"/>
              <w:bottom w:val="nil"/>
              <w:right w:val="nil"/>
            </w:tcBorders>
            <w:shd w:val="clear" w:color="auto" w:fill="auto"/>
            <w:noWrap/>
            <w:vAlign w:val="bottom"/>
            <w:hideMark/>
          </w:tcPr>
          <w:p w14:paraId="4DDA1755"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840" w:type="dxa"/>
            <w:tcBorders>
              <w:top w:val="nil"/>
              <w:left w:val="nil"/>
              <w:bottom w:val="nil"/>
              <w:right w:val="nil"/>
            </w:tcBorders>
            <w:shd w:val="clear" w:color="auto" w:fill="auto"/>
            <w:noWrap/>
            <w:vAlign w:val="bottom"/>
            <w:hideMark/>
          </w:tcPr>
          <w:p w14:paraId="42BDE38F"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240" w:type="dxa"/>
            <w:tcBorders>
              <w:top w:val="nil"/>
              <w:left w:val="nil"/>
              <w:bottom w:val="nil"/>
              <w:right w:val="nil"/>
            </w:tcBorders>
            <w:shd w:val="clear" w:color="auto" w:fill="auto"/>
            <w:noWrap/>
            <w:vAlign w:val="bottom"/>
            <w:hideMark/>
          </w:tcPr>
          <w:p w14:paraId="09CFA9F6"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14:paraId="7EB80101"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Total:</w:t>
            </w:r>
          </w:p>
        </w:tc>
        <w:tc>
          <w:tcPr>
            <w:tcW w:w="1860" w:type="dxa"/>
            <w:tcBorders>
              <w:top w:val="nil"/>
              <w:left w:val="nil"/>
              <w:bottom w:val="nil"/>
              <w:right w:val="nil"/>
            </w:tcBorders>
            <w:shd w:val="clear" w:color="auto" w:fill="auto"/>
            <w:noWrap/>
            <w:vAlign w:val="bottom"/>
            <w:hideMark/>
          </w:tcPr>
          <w:p w14:paraId="740B7DDE"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414.01825</w:t>
            </w:r>
          </w:p>
        </w:tc>
      </w:tr>
      <w:tr w:rsidR="007D3D7B" w:rsidRPr="007D3D7B" w14:paraId="3FAA51F7" w14:textId="77777777" w:rsidTr="007D3D7B">
        <w:trPr>
          <w:trHeight w:val="300"/>
        </w:trPr>
        <w:tc>
          <w:tcPr>
            <w:tcW w:w="960" w:type="dxa"/>
            <w:tcBorders>
              <w:top w:val="nil"/>
              <w:left w:val="nil"/>
              <w:bottom w:val="nil"/>
              <w:right w:val="nil"/>
            </w:tcBorders>
            <w:shd w:val="clear" w:color="auto" w:fill="auto"/>
            <w:noWrap/>
            <w:vAlign w:val="bottom"/>
            <w:hideMark/>
          </w:tcPr>
          <w:p w14:paraId="344B56FA"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p>
        </w:tc>
        <w:tc>
          <w:tcPr>
            <w:tcW w:w="1480" w:type="dxa"/>
            <w:tcBorders>
              <w:top w:val="nil"/>
              <w:left w:val="nil"/>
              <w:bottom w:val="nil"/>
              <w:right w:val="nil"/>
            </w:tcBorders>
            <w:shd w:val="clear" w:color="auto" w:fill="auto"/>
            <w:noWrap/>
            <w:vAlign w:val="bottom"/>
            <w:hideMark/>
          </w:tcPr>
          <w:p w14:paraId="49548FDC"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840" w:type="dxa"/>
            <w:tcBorders>
              <w:top w:val="nil"/>
              <w:left w:val="nil"/>
              <w:bottom w:val="nil"/>
              <w:right w:val="nil"/>
            </w:tcBorders>
            <w:shd w:val="clear" w:color="auto" w:fill="auto"/>
            <w:noWrap/>
            <w:vAlign w:val="bottom"/>
            <w:hideMark/>
          </w:tcPr>
          <w:p w14:paraId="4C1FB8FF"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240" w:type="dxa"/>
            <w:tcBorders>
              <w:top w:val="nil"/>
              <w:left w:val="nil"/>
              <w:bottom w:val="nil"/>
              <w:right w:val="nil"/>
            </w:tcBorders>
            <w:shd w:val="clear" w:color="auto" w:fill="auto"/>
            <w:noWrap/>
            <w:vAlign w:val="bottom"/>
            <w:hideMark/>
          </w:tcPr>
          <w:p w14:paraId="7808F2D0"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14:paraId="0A581026"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Average Loan</w:t>
            </w:r>
          </w:p>
        </w:tc>
        <w:tc>
          <w:tcPr>
            <w:tcW w:w="1860" w:type="dxa"/>
            <w:tcBorders>
              <w:top w:val="nil"/>
              <w:left w:val="nil"/>
              <w:bottom w:val="nil"/>
              <w:right w:val="nil"/>
            </w:tcBorders>
            <w:shd w:val="clear" w:color="auto" w:fill="auto"/>
            <w:noWrap/>
            <w:vAlign w:val="bottom"/>
            <w:hideMark/>
          </w:tcPr>
          <w:p w14:paraId="6F703B92"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 xml:space="preserve">$400,000 </w:t>
            </w:r>
          </w:p>
        </w:tc>
      </w:tr>
      <w:tr w:rsidR="007D3D7B" w:rsidRPr="007D3D7B" w14:paraId="633DEE08" w14:textId="77777777" w:rsidTr="007D3D7B">
        <w:trPr>
          <w:trHeight w:val="300"/>
        </w:trPr>
        <w:tc>
          <w:tcPr>
            <w:tcW w:w="960" w:type="dxa"/>
            <w:tcBorders>
              <w:top w:val="nil"/>
              <w:left w:val="nil"/>
              <w:bottom w:val="nil"/>
              <w:right w:val="nil"/>
            </w:tcBorders>
            <w:shd w:val="clear" w:color="auto" w:fill="auto"/>
            <w:noWrap/>
            <w:vAlign w:val="bottom"/>
            <w:hideMark/>
          </w:tcPr>
          <w:p w14:paraId="04174960"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p>
        </w:tc>
        <w:tc>
          <w:tcPr>
            <w:tcW w:w="1480" w:type="dxa"/>
            <w:tcBorders>
              <w:top w:val="nil"/>
              <w:left w:val="nil"/>
              <w:bottom w:val="nil"/>
              <w:right w:val="nil"/>
            </w:tcBorders>
            <w:shd w:val="clear" w:color="auto" w:fill="auto"/>
            <w:noWrap/>
            <w:vAlign w:val="bottom"/>
            <w:hideMark/>
          </w:tcPr>
          <w:p w14:paraId="0C6696C9"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840" w:type="dxa"/>
            <w:tcBorders>
              <w:top w:val="nil"/>
              <w:left w:val="nil"/>
              <w:bottom w:val="nil"/>
              <w:right w:val="nil"/>
            </w:tcBorders>
            <w:shd w:val="clear" w:color="auto" w:fill="auto"/>
            <w:noWrap/>
            <w:vAlign w:val="bottom"/>
            <w:hideMark/>
          </w:tcPr>
          <w:p w14:paraId="56B34541"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240" w:type="dxa"/>
            <w:tcBorders>
              <w:top w:val="nil"/>
              <w:left w:val="nil"/>
              <w:bottom w:val="nil"/>
              <w:right w:val="nil"/>
            </w:tcBorders>
            <w:shd w:val="clear" w:color="auto" w:fill="auto"/>
            <w:noWrap/>
            <w:vAlign w:val="bottom"/>
            <w:hideMark/>
          </w:tcPr>
          <w:p w14:paraId="3674BD35"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14:paraId="378B77FD"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Total Loan</w:t>
            </w:r>
          </w:p>
        </w:tc>
        <w:tc>
          <w:tcPr>
            <w:tcW w:w="1860" w:type="dxa"/>
            <w:tcBorders>
              <w:top w:val="nil"/>
              <w:left w:val="nil"/>
              <w:bottom w:val="nil"/>
              <w:right w:val="nil"/>
            </w:tcBorders>
            <w:shd w:val="clear" w:color="auto" w:fill="auto"/>
            <w:noWrap/>
            <w:vAlign w:val="bottom"/>
            <w:hideMark/>
          </w:tcPr>
          <w:p w14:paraId="7C8707AA"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 xml:space="preserve">$165,607,300.00 </w:t>
            </w:r>
          </w:p>
        </w:tc>
      </w:tr>
      <w:tr w:rsidR="007D3D7B" w:rsidRPr="007D3D7B" w14:paraId="44E68D45" w14:textId="77777777" w:rsidTr="007D3D7B">
        <w:trPr>
          <w:trHeight w:val="300"/>
        </w:trPr>
        <w:tc>
          <w:tcPr>
            <w:tcW w:w="960" w:type="dxa"/>
            <w:tcBorders>
              <w:top w:val="nil"/>
              <w:left w:val="nil"/>
              <w:bottom w:val="nil"/>
              <w:right w:val="nil"/>
            </w:tcBorders>
            <w:shd w:val="clear" w:color="auto" w:fill="auto"/>
            <w:noWrap/>
            <w:vAlign w:val="bottom"/>
            <w:hideMark/>
          </w:tcPr>
          <w:p w14:paraId="59E18AB0"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p>
        </w:tc>
        <w:tc>
          <w:tcPr>
            <w:tcW w:w="1480" w:type="dxa"/>
            <w:tcBorders>
              <w:top w:val="nil"/>
              <w:left w:val="nil"/>
              <w:bottom w:val="nil"/>
              <w:right w:val="nil"/>
            </w:tcBorders>
            <w:shd w:val="clear" w:color="auto" w:fill="auto"/>
            <w:noWrap/>
            <w:vAlign w:val="bottom"/>
            <w:hideMark/>
          </w:tcPr>
          <w:p w14:paraId="3C925D5A"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840" w:type="dxa"/>
            <w:tcBorders>
              <w:top w:val="nil"/>
              <w:left w:val="nil"/>
              <w:bottom w:val="nil"/>
              <w:right w:val="nil"/>
            </w:tcBorders>
            <w:shd w:val="clear" w:color="auto" w:fill="auto"/>
            <w:noWrap/>
            <w:vAlign w:val="bottom"/>
            <w:hideMark/>
          </w:tcPr>
          <w:p w14:paraId="5614103F"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240" w:type="dxa"/>
            <w:tcBorders>
              <w:top w:val="nil"/>
              <w:left w:val="nil"/>
              <w:bottom w:val="nil"/>
              <w:right w:val="nil"/>
            </w:tcBorders>
            <w:shd w:val="clear" w:color="auto" w:fill="auto"/>
            <w:noWrap/>
            <w:vAlign w:val="bottom"/>
            <w:hideMark/>
          </w:tcPr>
          <w:p w14:paraId="5AC036D3" w14:textId="77777777" w:rsidR="007D3D7B" w:rsidRPr="007D3D7B" w:rsidRDefault="007D3D7B" w:rsidP="007D3D7B">
            <w:pPr>
              <w:spacing w:after="0" w:line="240" w:lineRule="auto"/>
              <w:rPr>
                <w:rFonts w:ascii="Times New Roman" w:eastAsia="Times New Roman" w:hAnsi="Times New Roman" w:cs="Times New Roman"/>
                <w:kern w:val="0"/>
                <w:sz w:val="20"/>
                <w:szCs w:val="20"/>
                <w14:ligatures w14:val="none"/>
              </w:rPr>
            </w:pPr>
          </w:p>
        </w:tc>
        <w:tc>
          <w:tcPr>
            <w:tcW w:w="1740" w:type="dxa"/>
            <w:tcBorders>
              <w:top w:val="nil"/>
              <w:left w:val="nil"/>
              <w:bottom w:val="nil"/>
              <w:right w:val="nil"/>
            </w:tcBorders>
            <w:shd w:val="clear" w:color="auto" w:fill="auto"/>
            <w:noWrap/>
            <w:vAlign w:val="bottom"/>
            <w:hideMark/>
          </w:tcPr>
          <w:p w14:paraId="1B0412BF" w14:textId="77777777" w:rsidR="007D3D7B" w:rsidRPr="007D3D7B" w:rsidRDefault="007D3D7B" w:rsidP="007D3D7B">
            <w:pPr>
              <w:spacing w:after="0" w:line="240" w:lineRule="auto"/>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Total Commission</w:t>
            </w:r>
          </w:p>
        </w:tc>
        <w:tc>
          <w:tcPr>
            <w:tcW w:w="1860" w:type="dxa"/>
            <w:tcBorders>
              <w:top w:val="nil"/>
              <w:left w:val="nil"/>
              <w:bottom w:val="nil"/>
              <w:right w:val="nil"/>
            </w:tcBorders>
            <w:shd w:val="clear" w:color="auto" w:fill="auto"/>
            <w:noWrap/>
            <w:vAlign w:val="bottom"/>
            <w:hideMark/>
          </w:tcPr>
          <w:p w14:paraId="064FF7EA" w14:textId="77777777" w:rsidR="007D3D7B" w:rsidRPr="007D3D7B" w:rsidRDefault="007D3D7B" w:rsidP="007D3D7B">
            <w:pPr>
              <w:spacing w:after="0" w:line="240" w:lineRule="auto"/>
              <w:jc w:val="right"/>
              <w:rPr>
                <w:rFonts w:ascii="Aptos Narrow" w:eastAsia="Times New Roman" w:hAnsi="Aptos Narrow" w:cs="Times New Roman"/>
                <w:color w:val="000000"/>
                <w:kern w:val="0"/>
                <w:sz w:val="22"/>
                <w:szCs w:val="22"/>
                <w14:ligatures w14:val="none"/>
              </w:rPr>
            </w:pPr>
            <w:r w:rsidRPr="007D3D7B">
              <w:rPr>
                <w:rFonts w:ascii="Aptos Narrow" w:eastAsia="Times New Roman" w:hAnsi="Aptos Narrow" w:cs="Times New Roman"/>
                <w:color w:val="000000"/>
                <w:kern w:val="0"/>
                <w:sz w:val="22"/>
                <w:szCs w:val="22"/>
                <w14:ligatures w14:val="none"/>
              </w:rPr>
              <w:t xml:space="preserve">$2,484,109.50 </w:t>
            </w:r>
          </w:p>
        </w:tc>
      </w:tr>
    </w:tbl>
    <w:p w14:paraId="3E0206AD" w14:textId="77777777" w:rsidR="00BA4476" w:rsidRDefault="00BA4476">
      <w:r>
        <w:br w:type="page"/>
      </w:r>
    </w:p>
    <w:p w14:paraId="5FEEAADF" w14:textId="62D0C828" w:rsidR="00250702" w:rsidRDefault="00B14759" w:rsidP="00250702">
      <w:pPr>
        <w:pStyle w:val="NoSpacing"/>
      </w:pPr>
      <w:r>
        <w:lastRenderedPageBreak/>
        <w:t xml:space="preserve">Assumptions and </w:t>
      </w:r>
      <w:r w:rsidR="00374372">
        <w:t xml:space="preserve">Pre-analysis used as the </w:t>
      </w:r>
      <w:r>
        <w:t>Basis for Above Schedule:</w:t>
      </w:r>
      <w:r w:rsidR="00A93CC5">
        <w:br/>
      </w:r>
      <w:r w:rsidR="00691F66">
        <w:br/>
      </w:r>
      <w:r w:rsidR="00691F66">
        <w:br/>
        <w:t>Items to do:</w:t>
      </w:r>
    </w:p>
    <w:p w14:paraId="60A04E8C" w14:textId="7EAD7857" w:rsidR="00061B11" w:rsidRDefault="00691F66" w:rsidP="00250702">
      <w:pPr>
        <w:pStyle w:val="NoSpacing"/>
        <w:numPr>
          <w:ilvl w:val="0"/>
          <w:numId w:val="1"/>
        </w:numPr>
      </w:pPr>
      <w:r>
        <w:t xml:space="preserve">Build out </w:t>
      </w:r>
      <w:proofErr w:type="spellStart"/>
      <w:r>
        <w:t>clickfunnel</w:t>
      </w:r>
      <w:proofErr w:type="spellEnd"/>
      <w:r>
        <w:t xml:space="preserve"> to filter all our contacts through and do drip campaigns.</w:t>
      </w:r>
    </w:p>
    <w:p w14:paraId="58843936" w14:textId="353F384D" w:rsidR="00691F66" w:rsidRDefault="000C1682" w:rsidP="00250702">
      <w:pPr>
        <w:pStyle w:val="NoSpacing"/>
        <w:numPr>
          <w:ilvl w:val="0"/>
          <w:numId w:val="1"/>
        </w:numPr>
      </w:pPr>
      <w:r>
        <w:t>Start practicing and preparing for other webinars</w:t>
      </w:r>
      <w:r w:rsidR="00525A65">
        <w:t>.</w:t>
      </w:r>
    </w:p>
    <w:p w14:paraId="55250731" w14:textId="042DA371" w:rsidR="00525A65" w:rsidRDefault="00525A65" w:rsidP="00250702">
      <w:pPr>
        <w:pStyle w:val="NoSpacing"/>
        <w:numPr>
          <w:ilvl w:val="0"/>
          <w:numId w:val="1"/>
        </w:numPr>
      </w:pPr>
      <w:r>
        <w:t xml:space="preserve">Keep up with cutting edge technology and changes in the finance space. </w:t>
      </w:r>
    </w:p>
    <w:p w14:paraId="17F2B3FC" w14:textId="77777777" w:rsidR="004F4564" w:rsidRDefault="004F4564" w:rsidP="00072C73">
      <w:pPr>
        <w:pStyle w:val="NoSpacing"/>
      </w:pPr>
    </w:p>
    <w:p w14:paraId="0363769D" w14:textId="405704C9" w:rsidR="004F4564" w:rsidRDefault="004F4564" w:rsidP="00072C73">
      <w:pPr>
        <w:pStyle w:val="NoSpacing"/>
      </w:pPr>
      <w:r>
        <w:t>Daily:</w:t>
      </w:r>
    </w:p>
    <w:p w14:paraId="1429D46B" w14:textId="63CFF511" w:rsidR="000C1682" w:rsidRDefault="004F4564" w:rsidP="00250702">
      <w:pPr>
        <w:pStyle w:val="NoSpacing"/>
        <w:numPr>
          <w:ilvl w:val="0"/>
          <w:numId w:val="2"/>
        </w:numPr>
      </w:pPr>
      <w:r>
        <w:t xml:space="preserve">Meet with 3-5 </w:t>
      </w:r>
      <w:r w:rsidR="00DF531F">
        <w:t xml:space="preserve">one on one meetings. 2 group meetings like </w:t>
      </w:r>
      <w:proofErr w:type="spellStart"/>
      <w:r w:rsidR="00DF531F">
        <w:t>Alignable</w:t>
      </w:r>
      <w:proofErr w:type="spellEnd"/>
      <w:r w:rsidR="00072C73">
        <w:t>.</w:t>
      </w:r>
      <w:r w:rsidR="00DF531F">
        <w:t xml:space="preserve"> Contacts </w:t>
      </w:r>
      <w:proofErr w:type="gramStart"/>
      <w:r w:rsidR="00DF531F">
        <w:t>met:</w:t>
      </w:r>
      <w:proofErr w:type="gramEnd"/>
      <w:r w:rsidR="0085549A">
        <w:t>19-24 per day.</w:t>
      </w:r>
    </w:p>
    <w:p w14:paraId="2E15BAF7" w14:textId="0B3CAF88" w:rsidR="00537484" w:rsidRDefault="00537484" w:rsidP="00537484">
      <w:pPr>
        <w:pStyle w:val="NoSpacing"/>
        <w:numPr>
          <w:ilvl w:val="1"/>
          <w:numId w:val="2"/>
        </w:numPr>
      </w:pPr>
      <w:r>
        <w:t>Place new contacts in CRM</w:t>
      </w:r>
    </w:p>
    <w:p w14:paraId="1A9D918D" w14:textId="413FD96D" w:rsidR="004F4564" w:rsidRDefault="00072C73" w:rsidP="00250702">
      <w:pPr>
        <w:pStyle w:val="NoSpacing"/>
        <w:numPr>
          <w:ilvl w:val="0"/>
          <w:numId w:val="2"/>
        </w:numPr>
      </w:pPr>
      <w:r>
        <w:t xml:space="preserve">Get to the point of submitting at least one </w:t>
      </w:r>
      <w:r w:rsidR="009E1F61">
        <w:t>file</w:t>
      </w:r>
      <w:r>
        <w:t xml:space="preserve"> a day.</w:t>
      </w:r>
    </w:p>
    <w:p w14:paraId="4AF4F1CF" w14:textId="3163049E" w:rsidR="00250702" w:rsidRDefault="000C1682" w:rsidP="000C1682">
      <w:pPr>
        <w:pStyle w:val="NoSpacing"/>
        <w:ind w:left="720"/>
      </w:pPr>
      <w:r>
        <w:br/>
        <w:t xml:space="preserve">Barrier: Time commitments to juggle </w:t>
      </w:r>
      <w:proofErr w:type="gramStart"/>
      <w:r>
        <w:t>all of</w:t>
      </w:r>
      <w:proofErr w:type="gramEnd"/>
      <w:r>
        <w:t xml:space="preserve"> these properly. Make sure that there is enough time blocked out to speak to leads.</w:t>
      </w:r>
      <w:r w:rsidR="00250702">
        <w:t xml:space="preserve"> </w:t>
      </w:r>
      <w:r w:rsidR="0054534F">
        <w:t>Necessary effort to</w:t>
      </w:r>
      <w:r w:rsidR="00250702">
        <w:t xml:space="preserve"> consistently grow new contacts.</w:t>
      </w:r>
    </w:p>
    <w:p w14:paraId="7F532AE7" w14:textId="77777777" w:rsidR="00250702" w:rsidRDefault="00250702" w:rsidP="000C1682">
      <w:pPr>
        <w:pStyle w:val="NoSpacing"/>
        <w:ind w:left="720"/>
      </w:pPr>
    </w:p>
    <w:p w14:paraId="73C92B1C" w14:textId="3E5C2DC7" w:rsidR="000C1682" w:rsidRDefault="00250702" w:rsidP="000C1682">
      <w:pPr>
        <w:pStyle w:val="NoSpacing"/>
        <w:ind w:left="720"/>
      </w:pPr>
      <w:r>
        <w:t xml:space="preserve">Strategies: </w:t>
      </w:r>
      <w:proofErr w:type="spellStart"/>
      <w:r>
        <w:t>Alignable</w:t>
      </w:r>
      <w:proofErr w:type="spellEnd"/>
      <w:r>
        <w:t xml:space="preserve"> events. LinkedIn. Ask who are 2 people you respect that you think I should meet. Find local networking groups. Find national online networking groups.</w:t>
      </w:r>
      <w:r w:rsidR="000C1682">
        <w:br/>
      </w:r>
    </w:p>
    <w:p w14:paraId="1EDA4026" w14:textId="77777777" w:rsidR="004F4564" w:rsidRDefault="004F4564" w:rsidP="00072C73">
      <w:pPr>
        <w:pStyle w:val="NoSpacing"/>
      </w:pPr>
    </w:p>
    <w:p w14:paraId="7055FB6D" w14:textId="77777777" w:rsidR="00250702" w:rsidRDefault="004F4564" w:rsidP="00250702">
      <w:pPr>
        <w:pStyle w:val="NoSpacing"/>
      </w:pPr>
      <w:r>
        <w:t>Weekly</w:t>
      </w:r>
      <w:r w:rsidR="00072C73">
        <w:t>:</w:t>
      </w:r>
    </w:p>
    <w:p w14:paraId="0A68E793" w14:textId="0706C7CC" w:rsidR="00072C73" w:rsidRDefault="00072C73" w:rsidP="00250702">
      <w:pPr>
        <w:pStyle w:val="NoSpacing"/>
        <w:numPr>
          <w:ilvl w:val="0"/>
          <w:numId w:val="2"/>
        </w:numPr>
      </w:pPr>
      <w:r>
        <w:t xml:space="preserve">Build network and </w:t>
      </w:r>
      <w:r w:rsidR="003B2438">
        <w:t>join</w:t>
      </w:r>
      <w:r>
        <w:t xml:space="preserve"> new networking communities</w:t>
      </w:r>
      <w:r w:rsidR="00DD04FD">
        <w:t>.</w:t>
      </w:r>
    </w:p>
    <w:p w14:paraId="431FD430" w14:textId="1F6AF12F" w:rsidR="00250702" w:rsidRDefault="00072C73" w:rsidP="00250702">
      <w:pPr>
        <w:pStyle w:val="NoSpacing"/>
        <w:numPr>
          <w:ilvl w:val="0"/>
          <w:numId w:val="2"/>
        </w:numPr>
      </w:pPr>
      <w:r>
        <w:t>Start building network on LinkedIn</w:t>
      </w:r>
      <w:r w:rsidR="002E1AFE">
        <w:t>, reaching out and connecting with 10 new people in each of the finance categories</w:t>
      </w:r>
      <w:r>
        <w:t xml:space="preserve">. </w:t>
      </w:r>
    </w:p>
    <w:p w14:paraId="48110F66" w14:textId="7CE66A01" w:rsidR="00072C73" w:rsidRDefault="00072C73" w:rsidP="00250702">
      <w:pPr>
        <w:pStyle w:val="NoSpacing"/>
        <w:numPr>
          <w:ilvl w:val="0"/>
          <w:numId w:val="2"/>
        </w:numPr>
      </w:pPr>
      <w:r>
        <w:t xml:space="preserve">Continue </w:t>
      </w:r>
      <w:proofErr w:type="gramStart"/>
      <w:r>
        <w:t>building on</w:t>
      </w:r>
      <w:proofErr w:type="gramEnd"/>
      <w:r>
        <w:t xml:space="preserve"> </w:t>
      </w:r>
      <w:proofErr w:type="spellStart"/>
      <w:r>
        <w:t>Alignable</w:t>
      </w:r>
      <w:proofErr w:type="spellEnd"/>
      <w:r>
        <w:t>.</w:t>
      </w:r>
      <w:r w:rsidR="002E1AFE">
        <w:t xml:space="preserve"> Going to at least 8 group meetings per week.</w:t>
      </w:r>
    </w:p>
    <w:p w14:paraId="0FBBFB0E" w14:textId="2D049F2D" w:rsidR="00525A65" w:rsidRDefault="00525A65" w:rsidP="00250702">
      <w:pPr>
        <w:pStyle w:val="NoSpacing"/>
        <w:numPr>
          <w:ilvl w:val="0"/>
          <w:numId w:val="2"/>
        </w:numPr>
      </w:pPr>
      <w:r>
        <w:t>Keep up with Todd’s teachings and leverage the content he is putting out.</w:t>
      </w:r>
    </w:p>
    <w:p w14:paraId="6E12F0F1" w14:textId="77777777" w:rsidR="000C1682" w:rsidRDefault="000C1682" w:rsidP="00072C73">
      <w:pPr>
        <w:pStyle w:val="NoSpacing"/>
      </w:pPr>
    </w:p>
    <w:p w14:paraId="7CD99AFB" w14:textId="777B9993" w:rsidR="003B2438" w:rsidRDefault="000C1682" w:rsidP="00250702">
      <w:pPr>
        <w:pStyle w:val="NoSpacing"/>
        <w:ind w:left="720" w:hanging="720"/>
      </w:pPr>
      <w:r>
        <w:tab/>
        <w:t xml:space="preserve">Barrier: Consistency of effort. </w:t>
      </w:r>
      <w:r w:rsidR="00811023">
        <w:t>Tracking to make sure I hit these goals.</w:t>
      </w:r>
    </w:p>
    <w:p w14:paraId="3E6EF616" w14:textId="0154CCD9" w:rsidR="000C1682" w:rsidRDefault="00250702" w:rsidP="00250702">
      <w:pPr>
        <w:pStyle w:val="NoSpacing"/>
        <w:ind w:left="720" w:hanging="720"/>
      </w:pPr>
      <w:r>
        <w:br/>
        <w:t>Strategies: Block out a time slot for 20-30 minutes each week to reach out to people on these platforms and search for new opportunities.</w:t>
      </w:r>
      <w:r w:rsidR="00811023">
        <w:t xml:space="preserve"> Create weekly </w:t>
      </w:r>
      <w:proofErr w:type="gramStart"/>
      <w:r w:rsidR="00811023">
        <w:t>spreadsheet</w:t>
      </w:r>
      <w:proofErr w:type="gramEnd"/>
      <w:r w:rsidR="00811023">
        <w:t xml:space="preserve"> to </w:t>
      </w:r>
      <w:r w:rsidR="00C351A5">
        <w:t xml:space="preserve">check off each week that the LinkedIn platforms are being completed. </w:t>
      </w:r>
      <w:r>
        <w:br/>
      </w:r>
    </w:p>
    <w:p w14:paraId="38B88A11" w14:textId="77777777" w:rsidR="00250702" w:rsidRDefault="004F4564" w:rsidP="00250702">
      <w:pPr>
        <w:pStyle w:val="NoSpacing"/>
      </w:pPr>
      <w:r>
        <w:t>Monthly</w:t>
      </w:r>
      <w:r w:rsidR="00072C73">
        <w:t>:</w:t>
      </w:r>
    </w:p>
    <w:p w14:paraId="0AED38C4" w14:textId="215081D6" w:rsidR="004F4564" w:rsidRDefault="00072C73" w:rsidP="00250702">
      <w:pPr>
        <w:pStyle w:val="NoSpacing"/>
        <w:numPr>
          <w:ilvl w:val="0"/>
          <w:numId w:val="2"/>
        </w:numPr>
      </w:pPr>
      <w:r>
        <w:t>Start doing at least 2-4 regular webinars</w:t>
      </w:r>
      <w:r w:rsidR="00C351A5">
        <w:t xml:space="preserve">. Advertised by </w:t>
      </w:r>
      <w:r w:rsidR="00062FDC">
        <w:t xml:space="preserve">referral partners, </w:t>
      </w:r>
      <w:r w:rsidR="007F68E4">
        <w:t xml:space="preserve">Eventbrite, social media, and </w:t>
      </w:r>
      <w:r w:rsidR="000B7105">
        <w:t>connections with title companies.</w:t>
      </w:r>
    </w:p>
    <w:p w14:paraId="45CB9F91" w14:textId="54199861" w:rsidR="00072C73" w:rsidRDefault="00072C73" w:rsidP="00250702">
      <w:pPr>
        <w:pStyle w:val="NoSpacing"/>
        <w:numPr>
          <w:ilvl w:val="0"/>
          <w:numId w:val="2"/>
        </w:numPr>
      </w:pPr>
      <w:r>
        <w:t>Do 1-2 podcasts a month to help spread the word about CLAs and HS.</w:t>
      </w:r>
      <w:r w:rsidR="000B7105">
        <w:t xml:space="preserve"> Track and manage through spreadsheet and working with the p</w:t>
      </w:r>
      <w:r w:rsidR="00986A6D">
        <w:t xml:space="preserve">odcast partners I have met on </w:t>
      </w:r>
      <w:proofErr w:type="spellStart"/>
      <w:r w:rsidR="00986A6D">
        <w:t>Alignable</w:t>
      </w:r>
      <w:proofErr w:type="spellEnd"/>
      <w:r w:rsidR="00986A6D">
        <w:t>.</w:t>
      </w:r>
    </w:p>
    <w:p w14:paraId="32CBF671" w14:textId="65E53A46" w:rsidR="00072C73" w:rsidRDefault="00072C73" w:rsidP="00250702">
      <w:pPr>
        <w:pStyle w:val="NoSpacing"/>
        <w:numPr>
          <w:ilvl w:val="0"/>
          <w:numId w:val="2"/>
        </w:numPr>
      </w:pPr>
      <w:r>
        <w:lastRenderedPageBreak/>
        <w:t xml:space="preserve">Keep building those short and </w:t>
      </w:r>
      <w:proofErr w:type="gramStart"/>
      <w:r>
        <w:t>longtail</w:t>
      </w:r>
      <w:proofErr w:type="gramEnd"/>
      <w:r>
        <w:t xml:space="preserve"> connections</w:t>
      </w:r>
      <w:r w:rsidR="00986A6D">
        <w:t xml:space="preserve"> through CRMs and our </w:t>
      </w:r>
      <w:proofErr w:type="spellStart"/>
      <w:r w:rsidR="00986A6D">
        <w:t>Clickfunnel</w:t>
      </w:r>
      <w:proofErr w:type="spellEnd"/>
      <w:r w:rsidR="00986A6D">
        <w:t>.</w:t>
      </w:r>
    </w:p>
    <w:p w14:paraId="11F546D6" w14:textId="53DAC94A" w:rsidR="00250702" w:rsidRDefault="00250702" w:rsidP="00250702">
      <w:pPr>
        <w:pStyle w:val="NoSpacing"/>
        <w:numPr>
          <w:ilvl w:val="0"/>
          <w:numId w:val="2"/>
        </w:numPr>
      </w:pPr>
      <w:r>
        <w:t>Finish two books in relation to the industry or growing useful skillsets</w:t>
      </w:r>
      <w:r w:rsidR="00E71B73">
        <w:t>.</w:t>
      </w:r>
    </w:p>
    <w:p w14:paraId="601D3CBA" w14:textId="77777777" w:rsidR="00250702" w:rsidRDefault="00250702" w:rsidP="00072C73">
      <w:pPr>
        <w:pStyle w:val="NoSpacing"/>
      </w:pPr>
    </w:p>
    <w:p w14:paraId="5430AF32" w14:textId="3B429917" w:rsidR="00250702" w:rsidRDefault="00250702" w:rsidP="003B2438">
      <w:pPr>
        <w:pStyle w:val="NoSpacing"/>
        <w:ind w:left="720"/>
      </w:pPr>
      <w:r>
        <w:t>Barriers:</w:t>
      </w:r>
      <w:r w:rsidR="0083360C">
        <w:t xml:space="preserve"> Mastering the webinars. Drip campaigns for each of them and make sure contacts are sorted into appropriate buckets.</w:t>
      </w:r>
      <w:r w:rsidR="003B2438">
        <w:t xml:space="preserve"> Finding new podcast opportunities.</w:t>
      </w:r>
    </w:p>
    <w:p w14:paraId="13B1B6C8" w14:textId="77777777" w:rsidR="003B2438" w:rsidRDefault="003B2438" w:rsidP="003B2438">
      <w:pPr>
        <w:pStyle w:val="NoSpacing"/>
        <w:ind w:left="720"/>
      </w:pPr>
    </w:p>
    <w:p w14:paraId="41BE1EA6" w14:textId="4172E11B" w:rsidR="0083360C" w:rsidRDefault="0083360C" w:rsidP="003B2438">
      <w:pPr>
        <w:pStyle w:val="NoSpacing"/>
        <w:ind w:left="720"/>
      </w:pPr>
      <w:r>
        <w:t xml:space="preserve">Strategies: Put people into our CRM immediately. Schedule out our webinars quarterly so we have them on our calendar and can start marketing them. </w:t>
      </w:r>
      <w:r w:rsidR="003B2438">
        <w:t>Leverage connections with podcasters that</w:t>
      </w:r>
    </w:p>
    <w:p w14:paraId="55E20277" w14:textId="77777777" w:rsidR="004F4564" w:rsidRDefault="004F4564" w:rsidP="00072C73">
      <w:pPr>
        <w:pStyle w:val="NoSpacing"/>
      </w:pPr>
    </w:p>
    <w:p w14:paraId="4A1FB497" w14:textId="7860C939" w:rsidR="004F4564" w:rsidRDefault="004F4564" w:rsidP="00072C73">
      <w:pPr>
        <w:pStyle w:val="NoSpacing"/>
      </w:pPr>
      <w:r>
        <w:t>Quarterly</w:t>
      </w:r>
      <w:r w:rsidR="00072C73">
        <w:t>:</w:t>
      </w:r>
    </w:p>
    <w:p w14:paraId="01060A89" w14:textId="77777777" w:rsidR="00404F66" w:rsidRDefault="00072C73" w:rsidP="00250702">
      <w:pPr>
        <w:pStyle w:val="NoSpacing"/>
        <w:numPr>
          <w:ilvl w:val="0"/>
          <w:numId w:val="3"/>
        </w:numPr>
      </w:pPr>
      <w:r>
        <w:t>Re-evaluate our approach</w:t>
      </w:r>
      <w:r w:rsidR="00691F66">
        <w:t xml:space="preserve"> to see if there is anything we need to change and any new opportunities we need to jump on.</w:t>
      </w:r>
      <w:r w:rsidR="00525A65">
        <w:t xml:space="preserve"> </w:t>
      </w:r>
    </w:p>
    <w:p w14:paraId="2D0FB58E" w14:textId="34FDA094" w:rsidR="00072C73" w:rsidRDefault="00525A65" w:rsidP="00250702">
      <w:pPr>
        <w:pStyle w:val="NoSpacing"/>
        <w:numPr>
          <w:ilvl w:val="0"/>
          <w:numId w:val="3"/>
        </w:numPr>
      </w:pPr>
      <w:r>
        <w:t>Evaluate if/when we need to hire on the next LO or processor</w:t>
      </w:r>
      <w:r>
        <w:br/>
      </w:r>
    </w:p>
    <w:p w14:paraId="35A39532" w14:textId="4D401509" w:rsidR="00525A65" w:rsidRDefault="00525A65" w:rsidP="00525A65">
      <w:pPr>
        <w:pStyle w:val="NoSpacing"/>
        <w:ind w:left="720"/>
      </w:pPr>
      <w:r>
        <w:t xml:space="preserve">Barriers: Make sure we are getting accurate metrics to measure success. </w:t>
      </w:r>
    </w:p>
    <w:p w14:paraId="6EAC953C" w14:textId="77777777" w:rsidR="00525A65" w:rsidRDefault="00525A65" w:rsidP="00525A65">
      <w:pPr>
        <w:pStyle w:val="NoSpacing"/>
        <w:ind w:left="720"/>
      </w:pPr>
    </w:p>
    <w:p w14:paraId="5F9F75C8" w14:textId="34D63BFB" w:rsidR="00525A65" w:rsidRDefault="00525A65" w:rsidP="00525A65">
      <w:pPr>
        <w:pStyle w:val="NoSpacing"/>
        <w:ind w:left="720"/>
      </w:pPr>
      <w:r>
        <w:t>Strategies: Evaluating metrics on how many contacts we have, how many retouches we are doing, how many leads we are getting from these contacts, average loan amount.</w:t>
      </w:r>
    </w:p>
    <w:p w14:paraId="1C5D2B3C" w14:textId="77777777" w:rsidR="004F4564" w:rsidRDefault="004F4564" w:rsidP="00072C73">
      <w:pPr>
        <w:pStyle w:val="NoSpacing"/>
      </w:pPr>
    </w:p>
    <w:p w14:paraId="2F2FF104" w14:textId="77777777" w:rsidR="00250702" w:rsidRDefault="004F4564" w:rsidP="00250702">
      <w:pPr>
        <w:pStyle w:val="NoSpacing"/>
      </w:pPr>
      <w:r>
        <w:t>Yearly</w:t>
      </w:r>
      <w:r w:rsidR="00072C73">
        <w:t>:</w:t>
      </w:r>
    </w:p>
    <w:p w14:paraId="5D3DEF6F" w14:textId="77777777" w:rsidR="00250702" w:rsidRDefault="00250702" w:rsidP="00250702">
      <w:pPr>
        <w:pStyle w:val="ListParagraph"/>
      </w:pPr>
    </w:p>
    <w:p w14:paraId="5B8BE607" w14:textId="79045C87" w:rsidR="00250702" w:rsidRDefault="00072C73" w:rsidP="00250702">
      <w:pPr>
        <w:pStyle w:val="NoSpacing"/>
        <w:numPr>
          <w:ilvl w:val="0"/>
          <w:numId w:val="3"/>
        </w:numPr>
      </w:pPr>
      <w:r>
        <w:t xml:space="preserve">Build up to </w:t>
      </w:r>
      <w:r w:rsidR="00B51F82">
        <w:t>5</w:t>
      </w:r>
      <w:r>
        <w:t xml:space="preserve">000 new connections </w:t>
      </w:r>
      <w:r w:rsidR="00B51F82">
        <w:t>mostly consisting of</w:t>
      </w:r>
      <w:r>
        <w:t xml:space="preserve"> CPAs, CFAs, Insurance Agents, etc.</w:t>
      </w:r>
    </w:p>
    <w:p w14:paraId="023B98FD" w14:textId="2E4DE37D" w:rsidR="00691F66" w:rsidRDefault="00691F66" w:rsidP="00250702">
      <w:pPr>
        <w:pStyle w:val="NoSpacing"/>
        <w:numPr>
          <w:ilvl w:val="0"/>
          <w:numId w:val="3"/>
        </w:numPr>
      </w:pPr>
      <w:r>
        <w:t>$1M in commission/income as the floor</w:t>
      </w:r>
    </w:p>
    <w:p w14:paraId="79B508E3" w14:textId="77777777" w:rsidR="003B2438" w:rsidRDefault="003B2438" w:rsidP="003B2438">
      <w:pPr>
        <w:pStyle w:val="NoSpacing"/>
      </w:pPr>
    </w:p>
    <w:p w14:paraId="20891720" w14:textId="5FA5611E" w:rsidR="00525A65" w:rsidRDefault="00525A65" w:rsidP="00525A65">
      <w:pPr>
        <w:pStyle w:val="NoSpacing"/>
        <w:ind w:left="720"/>
      </w:pPr>
      <w:r>
        <w:t xml:space="preserve">Barriers: Building the network at a consistent clip and not </w:t>
      </w:r>
      <w:proofErr w:type="gramStart"/>
      <w:r>
        <w:t>grow</w:t>
      </w:r>
      <w:proofErr w:type="gramEnd"/>
      <w:r>
        <w:t xml:space="preserve"> too fast for us to keep up. Build up tech to help automate our tasks and tools to offer financial groups. </w:t>
      </w:r>
      <w:r w:rsidR="00BC6B95">
        <w:t>Leverage AI tools and company assets like the marketing team.</w:t>
      </w:r>
    </w:p>
    <w:p w14:paraId="4648FD3E" w14:textId="77777777" w:rsidR="00525A65" w:rsidRDefault="00525A65" w:rsidP="00525A65">
      <w:pPr>
        <w:pStyle w:val="NoSpacing"/>
        <w:ind w:left="720"/>
      </w:pPr>
    </w:p>
    <w:p w14:paraId="57A1CA38" w14:textId="3B7A98CC" w:rsidR="00F914CD" w:rsidRDefault="00525A65" w:rsidP="00F914CD">
      <w:pPr>
        <w:pStyle w:val="NoSpacing"/>
        <w:ind w:left="720"/>
      </w:pPr>
      <w:r>
        <w:t>Strategies: Keep up with CRM. Consistent growth strategy with consistent re-evaluation</w:t>
      </w:r>
      <w:r w:rsidR="00BC6B95">
        <w:t xml:space="preserve"> quarterly. </w:t>
      </w:r>
      <w:r w:rsidR="005679A0">
        <w:br/>
      </w:r>
    </w:p>
    <w:p w14:paraId="331F6AD4" w14:textId="77777777" w:rsidR="00C84ECF" w:rsidRDefault="005679A0" w:rsidP="00F914CD">
      <w:pPr>
        <w:pStyle w:val="NoSpacing"/>
      </w:pPr>
      <w:r>
        <w:br/>
      </w:r>
    </w:p>
    <w:p w14:paraId="051C5F3A" w14:textId="77777777" w:rsidR="00C84ECF" w:rsidRDefault="00C84ECF" w:rsidP="00F914CD">
      <w:pPr>
        <w:pStyle w:val="NoSpacing"/>
      </w:pPr>
    </w:p>
    <w:p w14:paraId="7331AE29" w14:textId="77777777" w:rsidR="00C84ECF" w:rsidRDefault="00C84ECF" w:rsidP="00F914CD">
      <w:pPr>
        <w:pStyle w:val="NoSpacing"/>
      </w:pPr>
    </w:p>
    <w:p w14:paraId="38C14E00" w14:textId="77777777" w:rsidR="00C84ECF" w:rsidRDefault="00C84ECF" w:rsidP="00F914CD">
      <w:pPr>
        <w:pStyle w:val="NoSpacing"/>
      </w:pPr>
    </w:p>
    <w:p w14:paraId="4FC338C4" w14:textId="77777777" w:rsidR="00C84ECF" w:rsidRDefault="00C84ECF" w:rsidP="00F914CD">
      <w:pPr>
        <w:pStyle w:val="NoSpacing"/>
      </w:pPr>
    </w:p>
    <w:p w14:paraId="4A45B8F5" w14:textId="77777777" w:rsidR="00C84ECF" w:rsidRDefault="00C84ECF" w:rsidP="00F914CD">
      <w:pPr>
        <w:pStyle w:val="NoSpacing"/>
      </w:pPr>
    </w:p>
    <w:p w14:paraId="0786AFDF" w14:textId="0F65AA5F" w:rsidR="003B2C6C" w:rsidRDefault="005679A0" w:rsidP="00F914CD">
      <w:pPr>
        <w:pStyle w:val="NoSpacing"/>
      </w:pPr>
      <w:r>
        <w:lastRenderedPageBreak/>
        <w:br/>
        <w:t>Calculations:</w:t>
      </w:r>
    </w:p>
    <w:p w14:paraId="72C90721" w14:textId="77777777" w:rsidR="00004E98" w:rsidRDefault="003B2C6C" w:rsidP="00D96C4B">
      <w:pPr>
        <w:pStyle w:val="NoSpacing"/>
        <w:numPr>
          <w:ilvl w:val="0"/>
          <w:numId w:val="4"/>
        </w:numPr>
      </w:pPr>
      <w:r>
        <w:t xml:space="preserve">Assumptions: </w:t>
      </w:r>
    </w:p>
    <w:p w14:paraId="2ED3C1D2" w14:textId="77777777" w:rsidR="00004E98" w:rsidRDefault="00004E98" w:rsidP="009A59A6">
      <w:pPr>
        <w:pStyle w:val="NoSpacing"/>
        <w:numPr>
          <w:ilvl w:val="1"/>
          <w:numId w:val="4"/>
        </w:numPr>
      </w:pPr>
      <w:r>
        <w:t>Highly conservative loan amounts.</w:t>
      </w:r>
    </w:p>
    <w:p w14:paraId="003490A9" w14:textId="77777777" w:rsidR="00D96C4B" w:rsidRDefault="00004E98" w:rsidP="009A59A6">
      <w:pPr>
        <w:pStyle w:val="NoSpacing"/>
        <w:numPr>
          <w:ilvl w:val="1"/>
          <w:numId w:val="4"/>
        </w:numPr>
      </w:pPr>
      <w:r>
        <w:t>Highly conservative</w:t>
      </w:r>
      <w:r w:rsidR="004A4240">
        <w:t xml:space="preserve"> referral amounts from referral sources</w:t>
      </w:r>
    </w:p>
    <w:p w14:paraId="3CF65957" w14:textId="584A79FD" w:rsidR="007974E5" w:rsidRDefault="00D96C4B" w:rsidP="009A59A6">
      <w:pPr>
        <w:pStyle w:val="NoSpacing"/>
        <w:numPr>
          <w:ilvl w:val="1"/>
          <w:numId w:val="4"/>
        </w:numPr>
      </w:pPr>
      <w:r>
        <w:t xml:space="preserve">On average let’s say they have 100 </w:t>
      </w:r>
      <w:r w:rsidR="00E70D72">
        <w:t>clients</w:t>
      </w:r>
      <w:r>
        <w:t>. 2% of their client base is in the market for a mortgage at any given time.</w:t>
      </w:r>
    </w:p>
    <w:p w14:paraId="73C3FCB0" w14:textId="77777777" w:rsidR="007974E5" w:rsidRDefault="007974E5" w:rsidP="007974E5">
      <w:pPr>
        <w:pStyle w:val="NoSpacing"/>
      </w:pPr>
    </w:p>
    <w:p w14:paraId="515A5F0C" w14:textId="72A9ED0E" w:rsidR="00E742DA" w:rsidRDefault="00E742DA" w:rsidP="007974E5">
      <w:pPr>
        <w:pStyle w:val="NoSpacing"/>
      </w:pPr>
      <w:r>
        <w:t xml:space="preserve">Assume I can grow to </w:t>
      </w:r>
      <w:r w:rsidR="00E064B7">
        <w:t>5</w:t>
      </w:r>
      <w:r>
        <w:t xml:space="preserve">,000 </w:t>
      </w:r>
      <w:r w:rsidR="003E14B1">
        <w:t xml:space="preserve">referral partners. If on average they have 100 clients, that is </w:t>
      </w:r>
      <w:r w:rsidR="00E064B7">
        <w:t>5</w:t>
      </w:r>
      <w:r w:rsidR="003E14B1">
        <w:t xml:space="preserve">00,000 possible people for referrals. If only 2% of their client base </w:t>
      </w:r>
      <w:proofErr w:type="gramStart"/>
      <w:r w:rsidR="003E14B1">
        <w:t>are</w:t>
      </w:r>
      <w:proofErr w:type="gramEnd"/>
      <w:r w:rsidR="003E14B1">
        <w:t xml:space="preserve"> in the market for a mortgage every month, that is</w:t>
      </w:r>
      <w:r w:rsidR="00235A2C">
        <w:t xml:space="preserve"> 1</w:t>
      </w:r>
      <w:r w:rsidR="00B818B6">
        <w:t>0</w:t>
      </w:r>
      <w:r w:rsidR="00235A2C">
        <w:t>,000 possible leads. If only 1% is sent to me</w:t>
      </w:r>
      <w:r w:rsidR="00056C7C">
        <w:t xml:space="preserve"> per month</w:t>
      </w:r>
      <w:r w:rsidR="00235A2C">
        <w:t>, that is 1</w:t>
      </w:r>
      <w:r w:rsidR="00B818B6">
        <w:t xml:space="preserve">00 </w:t>
      </w:r>
      <w:r w:rsidR="00D879DF">
        <w:t>referrals. If I close only 1/8</w:t>
      </w:r>
      <w:r w:rsidR="00D879DF" w:rsidRPr="00043D9F">
        <w:rPr>
          <w:vertAlign w:val="superscript"/>
        </w:rPr>
        <w:t>th</w:t>
      </w:r>
      <w:r w:rsidR="00043D9F">
        <w:t xml:space="preserve"> that is 1</w:t>
      </w:r>
      <w:r w:rsidR="00317A87">
        <w:t>5</w:t>
      </w:r>
      <w:r w:rsidR="00043D9F">
        <w:t xml:space="preserve">0/year. Assuming that since these leads are </w:t>
      </w:r>
      <w:proofErr w:type="gramStart"/>
      <w:r w:rsidR="00043D9F">
        <w:t>national, that</w:t>
      </w:r>
      <w:proofErr w:type="gramEnd"/>
      <w:r w:rsidR="00043D9F">
        <w:t xml:space="preserve"> the loan size will be $400,000 on average. </w:t>
      </w:r>
      <w:r w:rsidR="00DB050E">
        <w:t>That is $</w:t>
      </w:r>
      <w:r w:rsidR="00056C7C">
        <w:t>60</w:t>
      </w:r>
      <w:r w:rsidR="00DB050E">
        <w:t xml:space="preserve"> million in closed business. That is $</w:t>
      </w:r>
      <w:r w:rsidR="00056C7C">
        <w:t>90</w:t>
      </w:r>
      <w:r w:rsidR="00DB050E">
        <w:t>0,000 in commission. A bit under the goal but I hope to overshoot these numbers.</w:t>
      </w:r>
    </w:p>
    <w:p w14:paraId="73E1ABC6" w14:textId="4DDE88BA" w:rsidR="00B712F1" w:rsidRPr="00B712F1" w:rsidRDefault="00B712F1" w:rsidP="00A81AC3">
      <w:pPr>
        <w:pStyle w:val="NoSpacing"/>
      </w:pPr>
      <w:r>
        <w:br/>
      </w:r>
      <w:r>
        <w:br/>
      </w:r>
      <w:r>
        <w:br/>
      </w:r>
    </w:p>
    <w:p w14:paraId="17236B96" w14:textId="3387C870" w:rsidR="00B00144" w:rsidRDefault="00B00144" w:rsidP="00F914CD">
      <w:pPr>
        <w:pStyle w:val="NoSpacing"/>
      </w:pPr>
    </w:p>
    <w:sectPr w:rsidR="00B00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6" style="width:0;height:1.5pt" o:hralign="center" o:bullet="t" o:hrstd="t" o:hr="t" fillcolor="#a0a0a0" stroked="f"/>
    </w:pict>
  </w:numPicBullet>
  <w:abstractNum w:abstractNumId="0" w15:restartNumberingAfterBreak="0">
    <w:nsid w:val="01A9515B"/>
    <w:multiLevelType w:val="multilevel"/>
    <w:tmpl w:val="B854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86468"/>
    <w:multiLevelType w:val="multilevel"/>
    <w:tmpl w:val="8CC62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A45C2"/>
    <w:multiLevelType w:val="multilevel"/>
    <w:tmpl w:val="BE208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05210"/>
    <w:multiLevelType w:val="multilevel"/>
    <w:tmpl w:val="FD7AF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235EF"/>
    <w:multiLevelType w:val="hybridMultilevel"/>
    <w:tmpl w:val="EDB83B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9171E9"/>
    <w:multiLevelType w:val="multilevel"/>
    <w:tmpl w:val="B352CF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231EF2"/>
    <w:multiLevelType w:val="hybridMultilevel"/>
    <w:tmpl w:val="4E380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496004"/>
    <w:multiLevelType w:val="multilevel"/>
    <w:tmpl w:val="947CF2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F23ED2"/>
    <w:multiLevelType w:val="hybridMultilevel"/>
    <w:tmpl w:val="98BE3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96251E"/>
    <w:multiLevelType w:val="hybridMultilevel"/>
    <w:tmpl w:val="3D0411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090046"/>
    <w:multiLevelType w:val="multilevel"/>
    <w:tmpl w:val="63D661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722731"/>
    <w:multiLevelType w:val="hybridMultilevel"/>
    <w:tmpl w:val="FF005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650549"/>
    <w:multiLevelType w:val="hybridMultilevel"/>
    <w:tmpl w:val="DEF29D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064155">
    <w:abstractNumId w:val="8"/>
  </w:num>
  <w:num w:numId="2" w16cid:durableId="1156456614">
    <w:abstractNumId w:val="6"/>
  </w:num>
  <w:num w:numId="3" w16cid:durableId="669913555">
    <w:abstractNumId w:val="11"/>
  </w:num>
  <w:num w:numId="4" w16cid:durableId="1684091366">
    <w:abstractNumId w:val="4"/>
  </w:num>
  <w:num w:numId="5" w16cid:durableId="2092466144">
    <w:abstractNumId w:val="1"/>
  </w:num>
  <w:num w:numId="6" w16cid:durableId="391779265">
    <w:abstractNumId w:val="2"/>
  </w:num>
  <w:num w:numId="7" w16cid:durableId="2106219527">
    <w:abstractNumId w:val="3"/>
  </w:num>
  <w:num w:numId="8" w16cid:durableId="157500891">
    <w:abstractNumId w:val="7"/>
  </w:num>
  <w:num w:numId="9" w16cid:durableId="714237057">
    <w:abstractNumId w:val="5"/>
  </w:num>
  <w:num w:numId="10" w16cid:durableId="234626332">
    <w:abstractNumId w:val="10"/>
  </w:num>
  <w:num w:numId="11" w16cid:durableId="298920718">
    <w:abstractNumId w:val="0"/>
  </w:num>
  <w:num w:numId="12" w16cid:durableId="787358944">
    <w:abstractNumId w:val="9"/>
  </w:num>
  <w:num w:numId="13" w16cid:durableId="5106043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64"/>
    <w:rsid w:val="00004E98"/>
    <w:rsid w:val="00034EC5"/>
    <w:rsid w:val="00034ED3"/>
    <w:rsid w:val="0003660C"/>
    <w:rsid w:val="00043D9F"/>
    <w:rsid w:val="00054B2A"/>
    <w:rsid w:val="00056C7C"/>
    <w:rsid w:val="00056DE8"/>
    <w:rsid w:val="00061B11"/>
    <w:rsid w:val="000625CA"/>
    <w:rsid w:val="0006286E"/>
    <w:rsid w:val="00062FDC"/>
    <w:rsid w:val="00072C73"/>
    <w:rsid w:val="00072F90"/>
    <w:rsid w:val="000B24A5"/>
    <w:rsid w:val="000B7105"/>
    <w:rsid w:val="000C1547"/>
    <w:rsid w:val="000C1682"/>
    <w:rsid w:val="000C273C"/>
    <w:rsid w:val="000C2AEE"/>
    <w:rsid w:val="000C3227"/>
    <w:rsid w:val="000C74E5"/>
    <w:rsid w:val="000F1A15"/>
    <w:rsid w:val="000F549B"/>
    <w:rsid w:val="0010365D"/>
    <w:rsid w:val="0014508E"/>
    <w:rsid w:val="00145621"/>
    <w:rsid w:val="0014762D"/>
    <w:rsid w:val="001646D9"/>
    <w:rsid w:val="00196717"/>
    <w:rsid w:val="001B0C8C"/>
    <w:rsid w:val="001B5021"/>
    <w:rsid w:val="001C1499"/>
    <w:rsid w:val="001C181E"/>
    <w:rsid w:val="001F1D5D"/>
    <w:rsid w:val="002006FC"/>
    <w:rsid w:val="00211CE2"/>
    <w:rsid w:val="00235A2C"/>
    <w:rsid w:val="0023610E"/>
    <w:rsid w:val="00250702"/>
    <w:rsid w:val="002540DE"/>
    <w:rsid w:val="0025524F"/>
    <w:rsid w:val="00267CB4"/>
    <w:rsid w:val="00293D42"/>
    <w:rsid w:val="002940C4"/>
    <w:rsid w:val="00295EAC"/>
    <w:rsid w:val="002B32C5"/>
    <w:rsid w:val="002B3CAE"/>
    <w:rsid w:val="002C672E"/>
    <w:rsid w:val="002D7759"/>
    <w:rsid w:val="002E1AFE"/>
    <w:rsid w:val="002E3D10"/>
    <w:rsid w:val="002F1B60"/>
    <w:rsid w:val="002F292F"/>
    <w:rsid w:val="00317A87"/>
    <w:rsid w:val="0033158A"/>
    <w:rsid w:val="0034787F"/>
    <w:rsid w:val="0036111D"/>
    <w:rsid w:val="003668E1"/>
    <w:rsid w:val="00374372"/>
    <w:rsid w:val="003809A4"/>
    <w:rsid w:val="003B2438"/>
    <w:rsid w:val="003B2C6C"/>
    <w:rsid w:val="003C4E7A"/>
    <w:rsid w:val="003D11ED"/>
    <w:rsid w:val="003E1492"/>
    <w:rsid w:val="003E14B1"/>
    <w:rsid w:val="004028F2"/>
    <w:rsid w:val="00404F66"/>
    <w:rsid w:val="00405881"/>
    <w:rsid w:val="00417933"/>
    <w:rsid w:val="004302BF"/>
    <w:rsid w:val="004316F5"/>
    <w:rsid w:val="00431D54"/>
    <w:rsid w:val="0045007B"/>
    <w:rsid w:val="0046030B"/>
    <w:rsid w:val="00481ADA"/>
    <w:rsid w:val="004A405F"/>
    <w:rsid w:val="004A4240"/>
    <w:rsid w:val="004A7797"/>
    <w:rsid w:val="004D2536"/>
    <w:rsid w:val="004F2621"/>
    <w:rsid w:val="004F4564"/>
    <w:rsid w:val="005075DF"/>
    <w:rsid w:val="005209F2"/>
    <w:rsid w:val="00525A65"/>
    <w:rsid w:val="00537484"/>
    <w:rsid w:val="0054534F"/>
    <w:rsid w:val="00552BE7"/>
    <w:rsid w:val="00565574"/>
    <w:rsid w:val="005679A0"/>
    <w:rsid w:val="00584D7E"/>
    <w:rsid w:val="005A42E8"/>
    <w:rsid w:val="005C151D"/>
    <w:rsid w:val="005C55A1"/>
    <w:rsid w:val="005D49EB"/>
    <w:rsid w:val="005F115E"/>
    <w:rsid w:val="00612D0A"/>
    <w:rsid w:val="006156A8"/>
    <w:rsid w:val="00620991"/>
    <w:rsid w:val="00631F2D"/>
    <w:rsid w:val="00691497"/>
    <w:rsid w:val="00691F66"/>
    <w:rsid w:val="006B4E45"/>
    <w:rsid w:val="006D3BE0"/>
    <w:rsid w:val="0072133B"/>
    <w:rsid w:val="00730F40"/>
    <w:rsid w:val="00733F6E"/>
    <w:rsid w:val="00736594"/>
    <w:rsid w:val="00750750"/>
    <w:rsid w:val="007535FE"/>
    <w:rsid w:val="0077413B"/>
    <w:rsid w:val="00785298"/>
    <w:rsid w:val="00792F8A"/>
    <w:rsid w:val="007974E5"/>
    <w:rsid w:val="007A107F"/>
    <w:rsid w:val="007D3D7B"/>
    <w:rsid w:val="007E6419"/>
    <w:rsid w:val="007F68E4"/>
    <w:rsid w:val="0080028D"/>
    <w:rsid w:val="00811023"/>
    <w:rsid w:val="008207AA"/>
    <w:rsid w:val="008230C2"/>
    <w:rsid w:val="0083360C"/>
    <w:rsid w:val="008524A1"/>
    <w:rsid w:val="0085549A"/>
    <w:rsid w:val="00863A91"/>
    <w:rsid w:val="00887365"/>
    <w:rsid w:val="00887C57"/>
    <w:rsid w:val="00891761"/>
    <w:rsid w:val="00896AB4"/>
    <w:rsid w:val="008E018A"/>
    <w:rsid w:val="008E3F50"/>
    <w:rsid w:val="00912EC0"/>
    <w:rsid w:val="0091461B"/>
    <w:rsid w:val="009215A0"/>
    <w:rsid w:val="009555B3"/>
    <w:rsid w:val="009575AC"/>
    <w:rsid w:val="00967927"/>
    <w:rsid w:val="00986A6D"/>
    <w:rsid w:val="00994608"/>
    <w:rsid w:val="009A4F02"/>
    <w:rsid w:val="009A59A6"/>
    <w:rsid w:val="009B0543"/>
    <w:rsid w:val="009B106D"/>
    <w:rsid w:val="009E1F61"/>
    <w:rsid w:val="009E71F4"/>
    <w:rsid w:val="00A145BD"/>
    <w:rsid w:val="00A44075"/>
    <w:rsid w:val="00A464C4"/>
    <w:rsid w:val="00A64233"/>
    <w:rsid w:val="00A64EEB"/>
    <w:rsid w:val="00A66F78"/>
    <w:rsid w:val="00A76688"/>
    <w:rsid w:val="00A81AC3"/>
    <w:rsid w:val="00A93CC5"/>
    <w:rsid w:val="00A95854"/>
    <w:rsid w:val="00AB0969"/>
    <w:rsid w:val="00AD3877"/>
    <w:rsid w:val="00B00144"/>
    <w:rsid w:val="00B0475B"/>
    <w:rsid w:val="00B118EB"/>
    <w:rsid w:val="00B14759"/>
    <w:rsid w:val="00B1575B"/>
    <w:rsid w:val="00B245C4"/>
    <w:rsid w:val="00B34439"/>
    <w:rsid w:val="00B50E67"/>
    <w:rsid w:val="00B51F82"/>
    <w:rsid w:val="00B55102"/>
    <w:rsid w:val="00B5730A"/>
    <w:rsid w:val="00B712F1"/>
    <w:rsid w:val="00B818B6"/>
    <w:rsid w:val="00B84695"/>
    <w:rsid w:val="00B8477B"/>
    <w:rsid w:val="00B91FD0"/>
    <w:rsid w:val="00B92BF8"/>
    <w:rsid w:val="00B93F2B"/>
    <w:rsid w:val="00B97826"/>
    <w:rsid w:val="00BA4476"/>
    <w:rsid w:val="00BC3334"/>
    <w:rsid w:val="00BC6B95"/>
    <w:rsid w:val="00BD4489"/>
    <w:rsid w:val="00BE0724"/>
    <w:rsid w:val="00C044E0"/>
    <w:rsid w:val="00C146BC"/>
    <w:rsid w:val="00C3278E"/>
    <w:rsid w:val="00C351A5"/>
    <w:rsid w:val="00C63819"/>
    <w:rsid w:val="00C65DD1"/>
    <w:rsid w:val="00C75A83"/>
    <w:rsid w:val="00C84ECF"/>
    <w:rsid w:val="00CB0784"/>
    <w:rsid w:val="00CC588B"/>
    <w:rsid w:val="00CE4A1D"/>
    <w:rsid w:val="00CF173D"/>
    <w:rsid w:val="00D2257A"/>
    <w:rsid w:val="00D56C40"/>
    <w:rsid w:val="00D64436"/>
    <w:rsid w:val="00D653F6"/>
    <w:rsid w:val="00D67EC4"/>
    <w:rsid w:val="00D81426"/>
    <w:rsid w:val="00D879DF"/>
    <w:rsid w:val="00D920E0"/>
    <w:rsid w:val="00D96C4B"/>
    <w:rsid w:val="00DA22DC"/>
    <w:rsid w:val="00DA6156"/>
    <w:rsid w:val="00DB050E"/>
    <w:rsid w:val="00DC5DC5"/>
    <w:rsid w:val="00DC68FB"/>
    <w:rsid w:val="00DD04FD"/>
    <w:rsid w:val="00DF531F"/>
    <w:rsid w:val="00E02154"/>
    <w:rsid w:val="00E04346"/>
    <w:rsid w:val="00E064B7"/>
    <w:rsid w:val="00E14899"/>
    <w:rsid w:val="00E1760E"/>
    <w:rsid w:val="00E23D74"/>
    <w:rsid w:val="00E30A31"/>
    <w:rsid w:val="00E32E65"/>
    <w:rsid w:val="00E644E7"/>
    <w:rsid w:val="00E65413"/>
    <w:rsid w:val="00E70D72"/>
    <w:rsid w:val="00E71B73"/>
    <w:rsid w:val="00E742DA"/>
    <w:rsid w:val="00E80BBB"/>
    <w:rsid w:val="00EA2734"/>
    <w:rsid w:val="00EC6E0A"/>
    <w:rsid w:val="00EE40DE"/>
    <w:rsid w:val="00EF01B2"/>
    <w:rsid w:val="00F10DDC"/>
    <w:rsid w:val="00F12ACC"/>
    <w:rsid w:val="00F259BB"/>
    <w:rsid w:val="00F46F17"/>
    <w:rsid w:val="00F64386"/>
    <w:rsid w:val="00F66E56"/>
    <w:rsid w:val="00F7151E"/>
    <w:rsid w:val="00F71828"/>
    <w:rsid w:val="00F908B9"/>
    <w:rsid w:val="00F914CD"/>
    <w:rsid w:val="00F95233"/>
    <w:rsid w:val="00F96E61"/>
    <w:rsid w:val="00FB0B0C"/>
    <w:rsid w:val="00FB3226"/>
    <w:rsid w:val="00FD4AFD"/>
    <w:rsid w:val="00FF6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66E0602"/>
  <w15:chartTrackingRefBased/>
  <w15:docId w15:val="{FF3EDD52-1DF8-460B-A36A-1851D0B7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5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45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45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45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45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45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45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45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45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5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45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45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45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45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45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45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45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4564"/>
    <w:rPr>
      <w:rFonts w:eastAsiaTheme="majorEastAsia" w:cstheme="majorBidi"/>
      <w:color w:val="272727" w:themeColor="text1" w:themeTint="D8"/>
    </w:rPr>
  </w:style>
  <w:style w:type="paragraph" w:styleId="Title">
    <w:name w:val="Title"/>
    <w:basedOn w:val="Normal"/>
    <w:next w:val="Normal"/>
    <w:link w:val="TitleChar"/>
    <w:uiPriority w:val="10"/>
    <w:qFormat/>
    <w:rsid w:val="004F45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5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5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5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4564"/>
    <w:pPr>
      <w:spacing w:before="160"/>
      <w:jc w:val="center"/>
    </w:pPr>
    <w:rPr>
      <w:i/>
      <w:iCs/>
      <w:color w:val="404040" w:themeColor="text1" w:themeTint="BF"/>
    </w:rPr>
  </w:style>
  <w:style w:type="character" w:customStyle="1" w:styleId="QuoteChar">
    <w:name w:val="Quote Char"/>
    <w:basedOn w:val="DefaultParagraphFont"/>
    <w:link w:val="Quote"/>
    <w:uiPriority w:val="29"/>
    <w:rsid w:val="004F4564"/>
    <w:rPr>
      <w:i/>
      <w:iCs/>
      <w:color w:val="404040" w:themeColor="text1" w:themeTint="BF"/>
    </w:rPr>
  </w:style>
  <w:style w:type="paragraph" w:styleId="ListParagraph">
    <w:name w:val="List Paragraph"/>
    <w:basedOn w:val="Normal"/>
    <w:uiPriority w:val="34"/>
    <w:qFormat/>
    <w:rsid w:val="004F4564"/>
    <w:pPr>
      <w:ind w:left="720"/>
      <w:contextualSpacing/>
    </w:pPr>
  </w:style>
  <w:style w:type="character" w:styleId="IntenseEmphasis">
    <w:name w:val="Intense Emphasis"/>
    <w:basedOn w:val="DefaultParagraphFont"/>
    <w:uiPriority w:val="21"/>
    <w:qFormat/>
    <w:rsid w:val="004F4564"/>
    <w:rPr>
      <w:i/>
      <w:iCs/>
      <w:color w:val="0F4761" w:themeColor="accent1" w:themeShade="BF"/>
    </w:rPr>
  </w:style>
  <w:style w:type="paragraph" w:styleId="IntenseQuote">
    <w:name w:val="Intense Quote"/>
    <w:basedOn w:val="Normal"/>
    <w:next w:val="Normal"/>
    <w:link w:val="IntenseQuoteChar"/>
    <w:uiPriority w:val="30"/>
    <w:qFormat/>
    <w:rsid w:val="004F45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4564"/>
    <w:rPr>
      <w:i/>
      <w:iCs/>
      <w:color w:val="0F4761" w:themeColor="accent1" w:themeShade="BF"/>
    </w:rPr>
  </w:style>
  <w:style w:type="character" w:styleId="IntenseReference">
    <w:name w:val="Intense Reference"/>
    <w:basedOn w:val="DefaultParagraphFont"/>
    <w:uiPriority w:val="32"/>
    <w:qFormat/>
    <w:rsid w:val="004F4564"/>
    <w:rPr>
      <w:b/>
      <w:bCs/>
      <w:smallCaps/>
      <w:color w:val="0F4761" w:themeColor="accent1" w:themeShade="BF"/>
      <w:spacing w:val="5"/>
    </w:rPr>
  </w:style>
  <w:style w:type="paragraph" w:styleId="NoSpacing">
    <w:name w:val="No Spacing"/>
    <w:uiPriority w:val="1"/>
    <w:qFormat/>
    <w:rsid w:val="00072C73"/>
    <w:pPr>
      <w:spacing w:after="0" w:line="240" w:lineRule="auto"/>
    </w:pPr>
  </w:style>
  <w:style w:type="paragraph" w:styleId="NormalWeb">
    <w:name w:val="Normal (Web)"/>
    <w:basedOn w:val="Normal"/>
    <w:uiPriority w:val="99"/>
    <w:semiHidden/>
    <w:unhideWhenUsed/>
    <w:rsid w:val="00B245C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17752">
      <w:bodyDiv w:val="1"/>
      <w:marLeft w:val="0"/>
      <w:marRight w:val="0"/>
      <w:marTop w:val="0"/>
      <w:marBottom w:val="0"/>
      <w:divBdr>
        <w:top w:val="none" w:sz="0" w:space="0" w:color="auto"/>
        <w:left w:val="none" w:sz="0" w:space="0" w:color="auto"/>
        <w:bottom w:val="none" w:sz="0" w:space="0" w:color="auto"/>
        <w:right w:val="none" w:sz="0" w:space="0" w:color="auto"/>
      </w:divBdr>
    </w:div>
    <w:div w:id="150143644">
      <w:bodyDiv w:val="1"/>
      <w:marLeft w:val="0"/>
      <w:marRight w:val="0"/>
      <w:marTop w:val="0"/>
      <w:marBottom w:val="0"/>
      <w:divBdr>
        <w:top w:val="none" w:sz="0" w:space="0" w:color="auto"/>
        <w:left w:val="none" w:sz="0" w:space="0" w:color="auto"/>
        <w:bottom w:val="none" w:sz="0" w:space="0" w:color="auto"/>
        <w:right w:val="none" w:sz="0" w:space="0" w:color="auto"/>
      </w:divBdr>
    </w:div>
    <w:div w:id="174347776">
      <w:bodyDiv w:val="1"/>
      <w:marLeft w:val="0"/>
      <w:marRight w:val="0"/>
      <w:marTop w:val="0"/>
      <w:marBottom w:val="0"/>
      <w:divBdr>
        <w:top w:val="none" w:sz="0" w:space="0" w:color="auto"/>
        <w:left w:val="none" w:sz="0" w:space="0" w:color="auto"/>
        <w:bottom w:val="none" w:sz="0" w:space="0" w:color="auto"/>
        <w:right w:val="none" w:sz="0" w:space="0" w:color="auto"/>
      </w:divBdr>
    </w:div>
    <w:div w:id="184441718">
      <w:bodyDiv w:val="1"/>
      <w:marLeft w:val="0"/>
      <w:marRight w:val="0"/>
      <w:marTop w:val="0"/>
      <w:marBottom w:val="0"/>
      <w:divBdr>
        <w:top w:val="none" w:sz="0" w:space="0" w:color="auto"/>
        <w:left w:val="none" w:sz="0" w:space="0" w:color="auto"/>
        <w:bottom w:val="none" w:sz="0" w:space="0" w:color="auto"/>
        <w:right w:val="none" w:sz="0" w:space="0" w:color="auto"/>
      </w:divBdr>
    </w:div>
    <w:div w:id="213543218">
      <w:bodyDiv w:val="1"/>
      <w:marLeft w:val="0"/>
      <w:marRight w:val="0"/>
      <w:marTop w:val="0"/>
      <w:marBottom w:val="0"/>
      <w:divBdr>
        <w:top w:val="none" w:sz="0" w:space="0" w:color="auto"/>
        <w:left w:val="none" w:sz="0" w:space="0" w:color="auto"/>
        <w:bottom w:val="none" w:sz="0" w:space="0" w:color="auto"/>
        <w:right w:val="none" w:sz="0" w:space="0" w:color="auto"/>
      </w:divBdr>
    </w:div>
    <w:div w:id="402289901">
      <w:bodyDiv w:val="1"/>
      <w:marLeft w:val="0"/>
      <w:marRight w:val="0"/>
      <w:marTop w:val="0"/>
      <w:marBottom w:val="0"/>
      <w:divBdr>
        <w:top w:val="none" w:sz="0" w:space="0" w:color="auto"/>
        <w:left w:val="none" w:sz="0" w:space="0" w:color="auto"/>
        <w:bottom w:val="none" w:sz="0" w:space="0" w:color="auto"/>
        <w:right w:val="none" w:sz="0" w:space="0" w:color="auto"/>
      </w:divBdr>
    </w:div>
    <w:div w:id="444152250">
      <w:bodyDiv w:val="1"/>
      <w:marLeft w:val="0"/>
      <w:marRight w:val="0"/>
      <w:marTop w:val="0"/>
      <w:marBottom w:val="0"/>
      <w:divBdr>
        <w:top w:val="none" w:sz="0" w:space="0" w:color="auto"/>
        <w:left w:val="none" w:sz="0" w:space="0" w:color="auto"/>
        <w:bottom w:val="none" w:sz="0" w:space="0" w:color="auto"/>
        <w:right w:val="none" w:sz="0" w:space="0" w:color="auto"/>
      </w:divBdr>
    </w:div>
    <w:div w:id="660699949">
      <w:bodyDiv w:val="1"/>
      <w:marLeft w:val="0"/>
      <w:marRight w:val="0"/>
      <w:marTop w:val="0"/>
      <w:marBottom w:val="0"/>
      <w:divBdr>
        <w:top w:val="none" w:sz="0" w:space="0" w:color="auto"/>
        <w:left w:val="none" w:sz="0" w:space="0" w:color="auto"/>
        <w:bottom w:val="none" w:sz="0" w:space="0" w:color="auto"/>
        <w:right w:val="none" w:sz="0" w:space="0" w:color="auto"/>
      </w:divBdr>
    </w:div>
    <w:div w:id="686449091">
      <w:bodyDiv w:val="1"/>
      <w:marLeft w:val="0"/>
      <w:marRight w:val="0"/>
      <w:marTop w:val="0"/>
      <w:marBottom w:val="0"/>
      <w:divBdr>
        <w:top w:val="none" w:sz="0" w:space="0" w:color="auto"/>
        <w:left w:val="none" w:sz="0" w:space="0" w:color="auto"/>
        <w:bottom w:val="none" w:sz="0" w:space="0" w:color="auto"/>
        <w:right w:val="none" w:sz="0" w:space="0" w:color="auto"/>
      </w:divBdr>
    </w:div>
    <w:div w:id="1019695337">
      <w:bodyDiv w:val="1"/>
      <w:marLeft w:val="0"/>
      <w:marRight w:val="0"/>
      <w:marTop w:val="0"/>
      <w:marBottom w:val="0"/>
      <w:divBdr>
        <w:top w:val="none" w:sz="0" w:space="0" w:color="auto"/>
        <w:left w:val="none" w:sz="0" w:space="0" w:color="auto"/>
        <w:bottom w:val="none" w:sz="0" w:space="0" w:color="auto"/>
        <w:right w:val="none" w:sz="0" w:space="0" w:color="auto"/>
      </w:divBdr>
    </w:div>
    <w:div w:id="1158616205">
      <w:bodyDiv w:val="1"/>
      <w:marLeft w:val="0"/>
      <w:marRight w:val="0"/>
      <w:marTop w:val="0"/>
      <w:marBottom w:val="0"/>
      <w:divBdr>
        <w:top w:val="none" w:sz="0" w:space="0" w:color="auto"/>
        <w:left w:val="none" w:sz="0" w:space="0" w:color="auto"/>
        <w:bottom w:val="none" w:sz="0" w:space="0" w:color="auto"/>
        <w:right w:val="none" w:sz="0" w:space="0" w:color="auto"/>
      </w:divBdr>
    </w:div>
    <w:div w:id="1325475976">
      <w:bodyDiv w:val="1"/>
      <w:marLeft w:val="0"/>
      <w:marRight w:val="0"/>
      <w:marTop w:val="0"/>
      <w:marBottom w:val="0"/>
      <w:divBdr>
        <w:top w:val="none" w:sz="0" w:space="0" w:color="auto"/>
        <w:left w:val="none" w:sz="0" w:space="0" w:color="auto"/>
        <w:bottom w:val="none" w:sz="0" w:space="0" w:color="auto"/>
        <w:right w:val="none" w:sz="0" w:space="0" w:color="auto"/>
      </w:divBdr>
    </w:div>
    <w:div w:id="1885097173">
      <w:bodyDiv w:val="1"/>
      <w:marLeft w:val="0"/>
      <w:marRight w:val="0"/>
      <w:marTop w:val="0"/>
      <w:marBottom w:val="0"/>
      <w:divBdr>
        <w:top w:val="none" w:sz="0" w:space="0" w:color="auto"/>
        <w:left w:val="none" w:sz="0" w:space="0" w:color="auto"/>
        <w:bottom w:val="none" w:sz="0" w:space="0" w:color="auto"/>
        <w:right w:val="none" w:sz="0" w:space="0" w:color="auto"/>
      </w:divBdr>
    </w:div>
    <w:div w:id="1888832514">
      <w:bodyDiv w:val="1"/>
      <w:marLeft w:val="0"/>
      <w:marRight w:val="0"/>
      <w:marTop w:val="0"/>
      <w:marBottom w:val="0"/>
      <w:divBdr>
        <w:top w:val="none" w:sz="0" w:space="0" w:color="auto"/>
        <w:left w:val="none" w:sz="0" w:space="0" w:color="auto"/>
        <w:bottom w:val="none" w:sz="0" w:space="0" w:color="auto"/>
        <w:right w:val="none" w:sz="0" w:space="0" w:color="auto"/>
      </w:divBdr>
    </w:div>
    <w:div w:id="198832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2694</TotalTime>
  <Pages>8</Pages>
  <Words>1870</Words>
  <Characters>10665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Geordan Waldman</dc:creator>
  <cp:keywords/>
  <dc:description/>
  <cp:lastModifiedBy>Geordan Waldman</cp:lastModifiedBy>
  <cp:revision>235</cp:revision>
  <dcterms:created xsi:type="dcterms:W3CDTF">2024-12-11T21:12:00Z</dcterms:created>
  <dcterms:modified xsi:type="dcterms:W3CDTF">2024-12-31T18:31:00Z</dcterms:modified>
</cp:coreProperties>
</file>