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F5B44" w14:textId="3EBE2837" w:rsidR="00901253" w:rsidRDefault="00D36DEF">
      <w:r>
        <w:rPr>
          <w:noProof/>
        </w:rPr>
        <w:drawing>
          <wp:anchor distT="0" distB="0" distL="114300" distR="114300" simplePos="0" relativeHeight="251667456" behindDoc="0" locked="0" layoutInCell="1" allowOverlap="1" wp14:anchorId="7E5F2A10" wp14:editId="53E41D08">
            <wp:simplePos x="0" y="0"/>
            <wp:positionH relativeFrom="column">
              <wp:posOffset>19050</wp:posOffset>
            </wp:positionH>
            <wp:positionV relativeFrom="page">
              <wp:posOffset>923925</wp:posOffset>
            </wp:positionV>
            <wp:extent cx="981075" cy="9810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934148_1870736926577899_8367216188191485211_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81075" cy="9810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4E1189F" wp14:editId="794D8A93">
            <wp:extent cx="6193462" cy="19780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thy's ehello.jpg"/>
                    <pic:cNvPicPr/>
                  </pic:nvPicPr>
                  <pic:blipFill>
                    <a:blip r:embed="rId5">
                      <a:extLst>
                        <a:ext uri="{28A0092B-C50C-407E-A947-70E740481C1C}">
                          <a14:useLocalDpi xmlns:a14="http://schemas.microsoft.com/office/drawing/2010/main" val="0"/>
                        </a:ext>
                      </a:extLst>
                    </a:blip>
                    <a:stretch>
                      <a:fillRect/>
                    </a:stretch>
                  </pic:blipFill>
                  <pic:spPr>
                    <a:xfrm>
                      <a:off x="0" y="0"/>
                      <a:ext cx="6291724" cy="2009407"/>
                    </a:xfrm>
                    <a:prstGeom prst="rect">
                      <a:avLst/>
                    </a:prstGeom>
                  </pic:spPr>
                </pic:pic>
              </a:graphicData>
            </a:graphic>
          </wp:inline>
        </w:drawing>
      </w:r>
    </w:p>
    <w:p w14:paraId="56049F83" w14:textId="2F23C8E0" w:rsidR="00901253" w:rsidRDefault="00901253"/>
    <w:p w14:paraId="616FB611" w14:textId="304EA17F" w:rsidR="00901253" w:rsidRPr="009B1430" w:rsidRDefault="00901253">
      <w:pPr>
        <w:rPr>
          <w:sz w:val="28"/>
        </w:rPr>
      </w:pPr>
      <w:r w:rsidRPr="009B1430">
        <w:rPr>
          <w:sz w:val="28"/>
        </w:rPr>
        <w:t xml:space="preserve">Want to work from home? Set your own schedule? Best of all knowing that you will be making a </w:t>
      </w:r>
      <w:r w:rsidRPr="00D36DEF">
        <w:rPr>
          <w:sz w:val="28"/>
          <w:u w:val="single"/>
        </w:rPr>
        <w:t>good salary</w:t>
      </w:r>
      <w:r w:rsidRPr="009B1430">
        <w:rPr>
          <w:sz w:val="28"/>
        </w:rPr>
        <w:t xml:space="preserve">. We don’t do ½ lessons with a lot of in between dead time. You get </w:t>
      </w:r>
      <w:r w:rsidRPr="00D36DEF">
        <w:rPr>
          <w:sz w:val="28"/>
          <w:u w:val="single"/>
        </w:rPr>
        <w:t>paid for the hour</w:t>
      </w:r>
      <w:r w:rsidRPr="009B1430">
        <w:rPr>
          <w:sz w:val="28"/>
        </w:rPr>
        <w:t xml:space="preserve"> pure and simple.</w:t>
      </w:r>
    </w:p>
    <w:p w14:paraId="2C3A8AEF" w14:textId="0C0F008C" w:rsidR="00901253" w:rsidRDefault="00901253">
      <w:pPr>
        <w:rPr>
          <w:sz w:val="28"/>
        </w:rPr>
      </w:pPr>
      <w:r w:rsidRPr="00D36DEF">
        <w:rPr>
          <w:sz w:val="28"/>
          <w:u w:val="single"/>
        </w:rPr>
        <w:t>You can easily earn between $1,500 and $2,000 dollars a month</w:t>
      </w:r>
      <w:r w:rsidRPr="009B1430">
        <w:rPr>
          <w:sz w:val="28"/>
        </w:rPr>
        <w:t xml:space="preserve">. </w:t>
      </w:r>
      <w:r w:rsidR="00DF2309" w:rsidRPr="009B1430">
        <w:rPr>
          <w:sz w:val="28"/>
        </w:rPr>
        <w:t>Normally, I do a total of 50 hours per week but your</w:t>
      </w:r>
      <w:r w:rsidR="009B1430" w:rsidRPr="009B1430">
        <w:rPr>
          <w:sz w:val="28"/>
        </w:rPr>
        <w:t>s</w:t>
      </w:r>
      <w:r w:rsidR="00DF2309" w:rsidRPr="009B1430">
        <w:rPr>
          <w:sz w:val="28"/>
        </w:rPr>
        <w:t xml:space="preserve"> will vary according to your availability.</w:t>
      </w:r>
      <w:r w:rsidR="003F4063">
        <w:rPr>
          <w:sz w:val="28"/>
        </w:rPr>
        <w:t xml:space="preserve"> Starting salary is between 10 and 12 dollars per hour. Paid in Yuan. </w:t>
      </w:r>
    </w:p>
    <w:p w14:paraId="1FFFB15E" w14:textId="64DC9436" w:rsidR="003F4063" w:rsidRPr="009B1430" w:rsidRDefault="003F4063">
      <w:pPr>
        <w:rPr>
          <w:sz w:val="28"/>
        </w:rPr>
      </w:pPr>
      <w:r>
        <w:rPr>
          <w:sz w:val="28"/>
        </w:rPr>
        <w:t xml:space="preserve">The first 5 lessons will go into your security account for when you leave. Totally refundable to you. You will have to do an additional 20 hours for the first payment authorization as there is a minimum amount before the transfer can be made. </w:t>
      </w:r>
      <w:r w:rsidR="00CD307C">
        <w:rPr>
          <w:sz w:val="28"/>
        </w:rPr>
        <w:t xml:space="preserve">They </w:t>
      </w:r>
      <w:r>
        <w:rPr>
          <w:sz w:val="28"/>
        </w:rPr>
        <w:t xml:space="preserve">cannot send payment less than a certain amount. </w:t>
      </w:r>
    </w:p>
    <w:p w14:paraId="11578812" w14:textId="0713373A" w:rsidR="00DF2309" w:rsidRPr="009B1430" w:rsidRDefault="00DF2309">
      <w:pPr>
        <w:rPr>
          <w:sz w:val="28"/>
        </w:rPr>
      </w:pPr>
      <w:r w:rsidRPr="009B1430">
        <w:rPr>
          <w:sz w:val="28"/>
        </w:rPr>
        <w:t xml:space="preserve">1 v 1 and group classes available, </w:t>
      </w:r>
      <w:r w:rsidR="00CD307C">
        <w:rPr>
          <w:sz w:val="28"/>
        </w:rPr>
        <w:t>t</w:t>
      </w:r>
      <w:r w:rsidRPr="009B1430">
        <w:rPr>
          <w:sz w:val="28"/>
        </w:rPr>
        <w:t xml:space="preserve">he company does </w:t>
      </w:r>
      <w:r w:rsidRPr="00D36DEF">
        <w:rPr>
          <w:b/>
          <w:bCs/>
          <w:sz w:val="28"/>
        </w:rPr>
        <w:t xml:space="preserve">offer </w:t>
      </w:r>
      <w:r w:rsidRPr="00D36DEF">
        <w:rPr>
          <w:sz w:val="28"/>
          <w:u w:val="single"/>
        </w:rPr>
        <w:t>incentives and bonuses</w:t>
      </w:r>
      <w:r w:rsidRPr="009B1430">
        <w:rPr>
          <w:sz w:val="28"/>
        </w:rPr>
        <w:t xml:space="preserve"> and the </w:t>
      </w:r>
      <w:r w:rsidRPr="00D36DEF">
        <w:rPr>
          <w:sz w:val="28"/>
          <w:u w:val="single"/>
        </w:rPr>
        <w:t>opportunity for a raise</w:t>
      </w:r>
      <w:r w:rsidRPr="009B1430">
        <w:rPr>
          <w:sz w:val="28"/>
        </w:rPr>
        <w:t xml:space="preserve"> after 6 months. You don’t find that with most companies today.</w:t>
      </w:r>
    </w:p>
    <w:p w14:paraId="65BFCD27" w14:textId="6D028D33" w:rsidR="00DF2309" w:rsidRDefault="00DF2309">
      <w:pPr>
        <w:rPr>
          <w:sz w:val="28"/>
        </w:rPr>
      </w:pPr>
      <w:r w:rsidRPr="009B1430">
        <w:rPr>
          <w:sz w:val="28"/>
        </w:rPr>
        <w:t>This is a Chinese company, hours are from 6 pm to 10 pm week days and from 9 am to 9 pm on Saturday and Sunday</w:t>
      </w:r>
      <w:r w:rsidR="00BD02EE">
        <w:rPr>
          <w:sz w:val="28"/>
        </w:rPr>
        <w:t xml:space="preserve"> (Beijing time)</w:t>
      </w:r>
      <w:r w:rsidRPr="009B1430">
        <w:rPr>
          <w:sz w:val="28"/>
        </w:rPr>
        <w:t>.  If you are interested send me your name</w:t>
      </w:r>
      <w:r w:rsidR="00BD02EE">
        <w:rPr>
          <w:sz w:val="28"/>
        </w:rPr>
        <w:t>,</w:t>
      </w:r>
      <w:r w:rsidR="004F333C">
        <w:rPr>
          <w:sz w:val="28"/>
        </w:rPr>
        <w:t xml:space="preserve"> email,</w:t>
      </w:r>
      <w:r w:rsidR="00BD02EE">
        <w:rPr>
          <w:sz w:val="28"/>
        </w:rPr>
        <w:t xml:space="preserve"> photo</w:t>
      </w:r>
      <w:r w:rsidRPr="009B1430">
        <w:rPr>
          <w:sz w:val="28"/>
        </w:rPr>
        <w:t xml:space="preserve"> and email. I will forward it to the appropriate person in charge.  You can reach me on FB at  </w:t>
      </w:r>
      <w:hyperlink r:id="rId6" w:history="1">
        <w:r w:rsidRPr="009B1430">
          <w:rPr>
            <w:rStyle w:val="Hyperlink"/>
            <w:sz w:val="28"/>
          </w:rPr>
          <w:t>https://www.facebook.com/terrywayneknott/</w:t>
        </w:r>
      </w:hyperlink>
      <w:r w:rsidRPr="009B1430">
        <w:rPr>
          <w:sz w:val="28"/>
        </w:rPr>
        <w:t xml:space="preserve"> </w:t>
      </w:r>
      <w:r w:rsidR="004F333C">
        <w:rPr>
          <w:sz w:val="28"/>
        </w:rPr>
        <w:t xml:space="preserve">  </w:t>
      </w:r>
      <w:r w:rsidRPr="009B1430">
        <w:rPr>
          <w:sz w:val="28"/>
        </w:rPr>
        <w:t xml:space="preserve"> Teams:  </w:t>
      </w:r>
      <w:hyperlink r:id="rId7" w:history="1">
        <w:r w:rsidR="004F333C" w:rsidRPr="00932782">
          <w:rPr>
            <w:rStyle w:val="Hyperlink"/>
            <w:sz w:val="28"/>
          </w:rPr>
          <w:t>twknott19542@gmail.com</w:t>
        </w:r>
      </w:hyperlink>
      <w:r w:rsidR="009B1430" w:rsidRPr="009B1430">
        <w:rPr>
          <w:sz w:val="28"/>
        </w:rPr>
        <w:t xml:space="preserve">   </w:t>
      </w:r>
    </w:p>
    <w:p w14:paraId="41B84318" w14:textId="0A8CEEB5" w:rsidR="00CD307C" w:rsidRDefault="00CD307C">
      <w:pPr>
        <w:rPr>
          <w:sz w:val="28"/>
        </w:rPr>
      </w:pPr>
      <w:r>
        <w:rPr>
          <w:sz w:val="28"/>
        </w:rPr>
        <w:t xml:space="preserve">When you contact me tell me you are looking for a teaching position with </w:t>
      </w:r>
      <w:proofErr w:type="spellStart"/>
      <w:r>
        <w:rPr>
          <w:sz w:val="28"/>
        </w:rPr>
        <w:t>eHello</w:t>
      </w:r>
      <w:proofErr w:type="spellEnd"/>
      <w:r>
        <w:rPr>
          <w:sz w:val="28"/>
        </w:rPr>
        <w:t>. If you don’t, I will probably not even look at it because scammers don’t say anything at first.</w:t>
      </w:r>
    </w:p>
    <w:p w14:paraId="15EFCB9A" w14:textId="1A7F6C52" w:rsidR="004F333C" w:rsidRPr="009B1430" w:rsidRDefault="004F333C">
      <w:pPr>
        <w:rPr>
          <w:sz w:val="28"/>
        </w:rPr>
      </w:pPr>
    </w:p>
    <w:sectPr w:rsidR="004F333C" w:rsidRPr="009B1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253"/>
    <w:rsid w:val="002B3C11"/>
    <w:rsid w:val="003F4063"/>
    <w:rsid w:val="004F333C"/>
    <w:rsid w:val="007C1B9D"/>
    <w:rsid w:val="00901253"/>
    <w:rsid w:val="009B1430"/>
    <w:rsid w:val="00BD02EE"/>
    <w:rsid w:val="00BF771E"/>
    <w:rsid w:val="00CD307C"/>
    <w:rsid w:val="00D36DEF"/>
    <w:rsid w:val="00DF230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56931"/>
  <w15:chartTrackingRefBased/>
  <w15:docId w15:val="{D9915EC5-54AD-465F-9295-291C6B676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2309"/>
    <w:rPr>
      <w:color w:val="0563C1" w:themeColor="hyperlink"/>
      <w:u w:val="single"/>
    </w:rPr>
  </w:style>
  <w:style w:type="character" w:styleId="UnresolvedMention">
    <w:name w:val="Unresolved Mention"/>
    <w:basedOn w:val="DefaultParagraphFont"/>
    <w:uiPriority w:val="99"/>
    <w:semiHidden/>
    <w:unhideWhenUsed/>
    <w:rsid w:val="00DF2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wknott19542@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terrywayneknott/" TargetMode="External"/><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Knott</dc:creator>
  <cp:keywords/>
  <dc:description/>
  <cp:lastModifiedBy>Terry Knott</cp:lastModifiedBy>
  <cp:revision>7</cp:revision>
  <dcterms:created xsi:type="dcterms:W3CDTF">2026-05-26T04:14:00Z</dcterms:created>
  <dcterms:modified xsi:type="dcterms:W3CDTF">2026-10-20T00:34:00Z</dcterms:modified>
</cp:coreProperties>
</file>